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45D6173B" w:rsidR="00573F0F" w:rsidRPr="00D80D4C" w:rsidRDefault="00573F0F" w:rsidP="00573F0F">
      <w:pPr>
        <w:pStyle w:val="TdocHeader2"/>
        <w:rPr>
          <w:rFonts w:ascii="Times New Roman" w:eastAsiaTheme="minorEastAsia" w:hAnsi="Times New Roman"/>
          <w:noProof/>
          <w:sz w:val="24"/>
          <w:szCs w:val="24"/>
          <w:lang w:val="de-DE" w:eastAsia="zh-CN"/>
        </w:rPr>
      </w:pPr>
      <w:r w:rsidRPr="746E3AF5">
        <w:rPr>
          <w:rFonts w:ascii="Times New Roman" w:eastAsia="ＭＳ 明朝" w:hAnsi="Times New Roman"/>
          <w:noProof/>
          <w:sz w:val="24"/>
          <w:szCs w:val="24"/>
          <w:lang w:val="de-DE"/>
        </w:rPr>
        <w:t>3GPP TSG RAN WG1 #11</w:t>
      </w:r>
      <w:r w:rsidR="1D58B194" w:rsidRPr="746E3AF5">
        <w:rPr>
          <w:rFonts w:ascii="Times New Roman" w:eastAsia="ＭＳ 明朝" w:hAnsi="Times New Roman"/>
          <w:noProof/>
          <w:sz w:val="24"/>
          <w:szCs w:val="24"/>
          <w:lang w:val="de-DE"/>
        </w:rPr>
        <w:t>8</w:t>
      </w:r>
      <w:r w:rsidR="00EA47BA">
        <w:rPr>
          <w:rFonts w:ascii="Times New Roman" w:eastAsia="ＭＳ 明朝" w:hAnsi="Times New Roman" w:hint="eastAsia"/>
          <w:noProof/>
          <w:sz w:val="24"/>
          <w:szCs w:val="24"/>
          <w:lang w:val="de-DE" w:eastAsia="ja-JP"/>
        </w:rPr>
        <w:t>bis</w:t>
      </w:r>
      <w:r>
        <w:tab/>
      </w:r>
      <w:r w:rsidRPr="746E3AF5">
        <w:rPr>
          <w:rFonts w:ascii="Times New Roman" w:eastAsia="ＭＳ 明朝" w:hAnsi="Times New Roman"/>
          <w:noProof/>
          <w:sz w:val="24"/>
          <w:szCs w:val="24"/>
          <w:lang w:val="de-DE"/>
        </w:rPr>
        <w:t>R1-</w:t>
      </w:r>
      <w:r>
        <w:t xml:space="preserve"> </w:t>
      </w:r>
      <w:r w:rsidR="00AB6F96" w:rsidRPr="746E3AF5">
        <w:rPr>
          <w:rFonts w:ascii="Times New Roman" w:eastAsia="ＭＳ 明朝" w:hAnsi="Times New Roman"/>
          <w:noProof/>
          <w:sz w:val="24"/>
          <w:szCs w:val="24"/>
          <w:lang w:val="de-DE"/>
        </w:rPr>
        <w:t>240</w:t>
      </w:r>
      <w:r w:rsidR="00D80D4C">
        <w:rPr>
          <w:rFonts w:ascii="Times New Roman" w:eastAsiaTheme="minorEastAsia" w:hAnsi="Times New Roman" w:hint="eastAsia"/>
          <w:noProof/>
          <w:sz w:val="24"/>
          <w:szCs w:val="24"/>
          <w:lang w:val="de-DE" w:eastAsia="zh-CN"/>
        </w:rPr>
        <w:t>8502</w:t>
      </w:r>
    </w:p>
    <w:p w14:paraId="37D6B93A" w14:textId="772E5EAA" w:rsidR="00A67E9C" w:rsidRPr="001230D0" w:rsidRDefault="005F45F0"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Hefei</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China</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Oc</w:t>
      </w:r>
      <w:r w:rsidR="00F76982">
        <w:rPr>
          <w:rFonts w:ascii="Times New Roman" w:eastAsia="ＭＳ 明朝" w:hAnsi="Times New Roman" w:hint="eastAsia"/>
          <w:noProof/>
          <w:sz w:val="24"/>
          <w:szCs w:val="24"/>
          <w:lang w:val="de-DE" w:eastAsia="ja-JP"/>
        </w:rPr>
        <w:t>tober</w:t>
      </w:r>
      <w:r w:rsidR="00573F0F" w:rsidRPr="746E3AF5">
        <w:rPr>
          <w:rFonts w:ascii="Times New Roman" w:eastAsia="ＭＳ 明朝" w:hAnsi="Times New Roman"/>
          <w:noProof/>
          <w:sz w:val="24"/>
          <w:szCs w:val="24"/>
          <w:lang w:val="de-DE"/>
        </w:rPr>
        <w:t xml:space="preserve"> </w:t>
      </w:r>
      <w:r w:rsidR="3E08F4DB" w:rsidRPr="746E3AF5">
        <w:rPr>
          <w:rFonts w:ascii="Times New Roman" w:eastAsia="ＭＳ 明朝" w:hAnsi="Times New Roman"/>
          <w:noProof/>
          <w:sz w:val="24"/>
          <w:szCs w:val="24"/>
          <w:lang w:val="de-DE"/>
        </w:rPr>
        <w:t>1</w:t>
      </w:r>
      <w:r w:rsidR="003C25AA">
        <w:rPr>
          <w:rFonts w:ascii="Times New Roman" w:eastAsia="ＭＳ 明朝" w:hAnsi="Times New Roman" w:hint="eastAsia"/>
          <w:noProof/>
          <w:sz w:val="24"/>
          <w:szCs w:val="24"/>
          <w:lang w:val="de-DE" w:eastAsia="ja-JP"/>
        </w:rPr>
        <w:t>4</w:t>
      </w:r>
      <w:r w:rsidR="00573F0F" w:rsidRPr="746E3AF5">
        <w:rPr>
          <w:rFonts w:ascii="Times New Roman" w:eastAsia="ＭＳ 明朝" w:hAnsi="Times New Roman"/>
          <w:noProof/>
          <w:sz w:val="24"/>
          <w:szCs w:val="24"/>
          <w:vertAlign w:val="superscript"/>
          <w:lang w:val="de-DE"/>
        </w:rPr>
        <w:t>th</w:t>
      </w:r>
      <w:r w:rsidR="00573F0F" w:rsidRPr="746E3AF5">
        <w:rPr>
          <w:rFonts w:ascii="Times New Roman" w:eastAsia="ＭＳ 明朝" w:hAnsi="Times New Roman"/>
          <w:noProof/>
          <w:sz w:val="24"/>
          <w:szCs w:val="24"/>
          <w:lang w:val="de-DE"/>
        </w:rPr>
        <w:t xml:space="preserve"> – </w:t>
      </w:r>
      <w:r w:rsidR="003C25AA">
        <w:rPr>
          <w:rFonts w:ascii="Times New Roman" w:eastAsia="ＭＳ 明朝" w:hAnsi="Times New Roman" w:hint="eastAsia"/>
          <w:noProof/>
          <w:sz w:val="24"/>
          <w:szCs w:val="24"/>
          <w:lang w:val="de-DE" w:eastAsia="ja-JP"/>
        </w:rPr>
        <w:t>18</w:t>
      </w:r>
      <w:r w:rsidR="003C25AA" w:rsidRPr="003C25AA">
        <w:rPr>
          <w:rFonts w:ascii="Times New Roman" w:eastAsia="ＭＳ 明朝" w:hAnsi="Times New Roman" w:hint="eastAsia"/>
          <w:noProof/>
          <w:sz w:val="24"/>
          <w:szCs w:val="24"/>
          <w:vertAlign w:val="superscript"/>
          <w:lang w:val="de-DE" w:eastAsia="ja-JP"/>
        </w:rPr>
        <w:t>th</w:t>
      </w:r>
      <w:r w:rsidR="00573F0F"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7A82A01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D46B6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6ED274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587FCD">
        <w:rPr>
          <w:b/>
          <w:sz w:val="22"/>
          <w:szCs w:val="22"/>
        </w:rPr>
        <w:t xml:space="preserve">on-demand </w:t>
      </w:r>
      <w:r w:rsidR="00587FCD">
        <w:rPr>
          <w:rFonts w:hint="eastAsia"/>
          <w:b/>
          <w:sz w:val="22"/>
          <w:szCs w:val="22"/>
          <w:lang w:eastAsia="ja-JP"/>
        </w:rPr>
        <w:t>SIB1 transmission for network energy savings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20DA741C"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In RAN#10</w:t>
      </w:r>
      <w:r w:rsidR="00986F17">
        <w:rPr>
          <w:rFonts w:eastAsia="ＭＳ 明朝" w:hint="eastAsia"/>
          <w:sz w:val="22"/>
          <w:szCs w:val="22"/>
          <w:lang w:eastAsia="ja-JP"/>
        </w:rPr>
        <w:t>5</w:t>
      </w:r>
      <w:r w:rsidRPr="746E3AF5">
        <w:rPr>
          <w:rFonts w:eastAsia="ＭＳ 明朝"/>
          <w:sz w:val="22"/>
          <w:szCs w:val="22"/>
          <w:lang w:eastAsia="ja-JP"/>
        </w:rPr>
        <w:t xml:space="preserve">, the </w:t>
      </w:r>
      <w:r w:rsidR="00A16ED2">
        <w:rPr>
          <w:rFonts w:eastAsia="ＭＳ 明朝" w:hint="eastAsia"/>
          <w:sz w:val="22"/>
          <w:szCs w:val="22"/>
          <w:lang w:eastAsia="ja-JP"/>
        </w:rPr>
        <w:t>normative work</w:t>
      </w:r>
      <w:r w:rsidR="00287C8C">
        <w:rPr>
          <w:rFonts w:eastAsia="ＭＳ 明朝" w:hint="eastAsia"/>
          <w:sz w:val="22"/>
          <w:szCs w:val="22"/>
          <w:lang w:eastAsia="ja-JP"/>
        </w:rPr>
        <w:t xml:space="preserve"> </w:t>
      </w:r>
      <w:r w:rsidR="00A16ED2">
        <w:rPr>
          <w:rFonts w:eastAsia="ＭＳ 明朝" w:hint="eastAsia"/>
          <w:sz w:val="22"/>
          <w:szCs w:val="22"/>
          <w:lang w:eastAsia="ja-JP"/>
        </w:rPr>
        <w:t>related to</w:t>
      </w:r>
      <w:r w:rsidR="00287C8C">
        <w:rPr>
          <w:rFonts w:eastAsia="ＭＳ 明朝" w:hint="eastAsia"/>
          <w:sz w:val="22"/>
          <w:szCs w:val="22"/>
          <w:lang w:eastAsia="ja-JP"/>
        </w:rPr>
        <w:t xml:space="preserve"> on-demand SIB1 for UEs in idle/inactive mode </w:t>
      </w:r>
      <w:r w:rsidR="00A16ED2">
        <w:rPr>
          <w:rFonts w:eastAsia="ＭＳ 明朝" w:hint="eastAsia"/>
          <w:sz w:val="22"/>
          <w:szCs w:val="22"/>
          <w:lang w:eastAsia="ja-JP"/>
        </w:rPr>
        <w:t>was</w:t>
      </w:r>
      <w:r w:rsidR="00287C8C">
        <w:rPr>
          <w:rFonts w:eastAsia="ＭＳ 明朝" w:hint="eastAsia"/>
          <w:sz w:val="22"/>
          <w:szCs w:val="22"/>
          <w:lang w:eastAsia="ja-JP"/>
        </w:rPr>
        <w:t xml:space="preserve"> approved</w:t>
      </w:r>
      <w:r w:rsidR="00A16ED2">
        <w:rPr>
          <w:rFonts w:eastAsia="ＭＳ 明朝" w:hint="eastAsia"/>
          <w:sz w:val="22"/>
          <w:szCs w:val="22"/>
          <w:lang w:eastAsia="ja-JP"/>
        </w:rPr>
        <w:t xml:space="preserve"> </w:t>
      </w:r>
      <w:r w:rsidR="00DA3362" w:rsidRPr="746E3AF5">
        <w:rPr>
          <w:rFonts w:eastAsia="ＭＳ 明朝"/>
          <w:sz w:val="22"/>
          <w:szCs w:val="22"/>
          <w:lang w:eastAsia="ja-JP"/>
        </w:rPr>
        <w:t>[</w:t>
      </w:r>
      <w:r w:rsidRPr="746E3AF5">
        <w:rPr>
          <w:rFonts w:eastAsia="ＭＳ 明朝"/>
          <w:sz w:val="22"/>
          <w:szCs w:val="22"/>
          <w:lang w:eastAsia="ja-JP"/>
        </w:rPr>
        <w:t xml:space="preserve">1].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41AC9953" w14:textId="77777777" w:rsidR="000E12FB" w:rsidRPr="000E12FB" w:rsidRDefault="000E12FB" w:rsidP="008C78A8">
            <w:pPr>
              <w:numPr>
                <w:ilvl w:val="0"/>
                <w:numId w:val="11"/>
              </w:numPr>
              <w:overflowPunct w:val="0"/>
              <w:autoSpaceDE w:val="0"/>
              <w:autoSpaceDN w:val="0"/>
              <w:adjustRightInd w:val="0"/>
              <w:textAlignment w:val="baseline"/>
              <w:rPr>
                <w:bCs/>
                <w:sz w:val="22"/>
                <w:szCs w:val="22"/>
                <w:lang w:eastAsia="zh-CN"/>
              </w:rPr>
            </w:pPr>
            <w:r w:rsidRPr="000E12FB">
              <w:rPr>
                <w:bCs/>
                <w:sz w:val="22"/>
                <w:szCs w:val="22"/>
                <w:lang w:eastAsia="zh-CN"/>
              </w:rPr>
              <w:t>Specify support for on-demand SIB1 for UEs in idle/inactive mode [RAN1/2/3]</w:t>
            </w:r>
          </w:p>
          <w:p w14:paraId="1582D0AF"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Specify procedures and signaling method(s) for Case 2 [RAN1/2]</w:t>
            </w:r>
          </w:p>
          <w:p w14:paraId="568C80A5" w14:textId="77777777" w:rsidR="000E12FB" w:rsidRPr="000E12FB" w:rsidRDefault="000E12FB" w:rsidP="008C78A8">
            <w:pPr>
              <w:pStyle w:val="aff0"/>
              <w:numPr>
                <w:ilvl w:val="2"/>
                <w:numId w:val="11"/>
              </w:numPr>
              <w:overflowPunct w:val="0"/>
              <w:autoSpaceDE w:val="0"/>
              <w:autoSpaceDN w:val="0"/>
              <w:adjustRightInd w:val="0"/>
              <w:ind w:firstLineChars="0"/>
              <w:contextualSpacing/>
              <w:textAlignment w:val="baseline"/>
              <w:rPr>
                <w:bCs/>
                <w:sz w:val="22"/>
                <w:szCs w:val="22"/>
                <w:lang w:eastAsia="zh-CN"/>
              </w:rPr>
            </w:pPr>
            <w:r w:rsidRPr="000E12FB">
              <w:rPr>
                <w:bCs/>
                <w:sz w:val="22"/>
                <w:szCs w:val="22"/>
                <w:lang w:eastAsia="zh-CN"/>
              </w:rPr>
              <w:t>Case 2: UE obtains UL WUS configuration from Cell A, UE transmits UL WUS on NES Cell, UE receives on-demand SIB1 from NES Cell</w:t>
            </w:r>
          </w:p>
          <w:p w14:paraId="6730272F"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Triggering method by UL WUS using PRACH</w:t>
            </w:r>
          </w:p>
          <w:p w14:paraId="3D5C2FD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sz w:val="22"/>
                <w:szCs w:val="22"/>
              </w:rPr>
              <w:t xml:space="preserve">Specify inter NG-RAN node </w:t>
            </w:r>
            <w:proofErr w:type="spellStart"/>
            <w:r w:rsidRPr="000E12FB">
              <w:rPr>
                <w:sz w:val="22"/>
                <w:szCs w:val="22"/>
              </w:rPr>
              <w:t>signalling</w:t>
            </w:r>
            <w:proofErr w:type="spellEnd"/>
            <w:r w:rsidRPr="000E12FB">
              <w:rPr>
                <w:sz w:val="22"/>
                <w:szCs w:val="22"/>
              </w:rPr>
              <w:t xml:space="preserve"> </w:t>
            </w:r>
            <w:r w:rsidRPr="000E12FB">
              <w:rPr>
                <w:bCs/>
                <w:sz w:val="22"/>
                <w:szCs w:val="22"/>
                <w:lang w:eastAsia="zh-CN"/>
              </w:rPr>
              <w:t>at least for the configuration of UL WUS [RAN3]</w:t>
            </w:r>
          </w:p>
          <w:p w14:paraId="14A3DE97"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Note 1: No modification of SSB will be discussed under this objective</w:t>
            </w:r>
          </w:p>
          <w:p w14:paraId="6D9F030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2:</w:t>
            </w:r>
          </w:p>
          <w:p w14:paraId="0843D18D"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UL WUS: Uplink wake-up signal</w:t>
            </w:r>
          </w:p>
          <w:p w14:paraId="2CCAD61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Cell A: A cell that is periodically transmitting at least its own SIB1</w:t>
            </w:r>
          </w:p>
          <w:p w14:paraId="7C839E8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NES Cell: A cell that may transmit SIB1 transmission in response to UL WUS from a UE</w:t>
            </w:r>
          </w:p>
          <w:p w14:paraId="60654BAD"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3:</w:t>
            </w:r>
          </w:p>
          <w:p w14:paraId="29151353"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RAN1 strives to minimize impact to legacy UE</w:t>
            </w:r>
          </w:p>
          <w:p w14:paraId="45B8C85E" w14:textId="15244EE8" w:rsidR="00A83A3A" w:rsidRPr="000E12FB" w:rsidRDefault="000E12FB" w:rsidP="008C78A8">
            <w:pPr>
              <w:numPr>
                <w:ilvl w:val="2"/>
                <w:numId w:val="11"/>
              </w:numPr>
              <w:overflowPunct w:val="0"/>
              <w:autoSpaceDE w:val="0"/>
              <w:autoSpaceDN w:val="0"/>
              <w:adjustRightInd w:val="0"/>
              <w:jc w:val="both"/>
              <w:textAlignment w:val="baseline"/>
              <w:rPr>
                <w:bCs/>
                <w:lang w:eastAsia="zh-CN"/>
              </w:rPr>
            </w:pPr>
            <w:r w:rsidRPr="000E12FB">
              <w:rPr>
                <w:bCs/>
                <w:sz w:val="22"/>
                <w:szCs w:val="22"/>
                <w:lang w:eastAsia="zh-CN"/>
              </w:rPr>
              <w:t>RAN1 specification impact to support this feature should be minimized</w:t>
            </w:r>
          </w:p>
        </w:tc>
      </w:tr>
    </w:tbl>
    <w:p w14:paraId="7C0F4F3A" w14:textId="78FD6CFB" w:rsidR="00CD39FB" w:rsidRDefault="003C229A" w:rsidP="000840BC">
      <w:pPr>
        <w:spacing w:before="120" w:after="120"/>
        <w:jc w:val="both"/>
        <w:rPr>
          <w:rStyle w:val="eop"/>
          <w:color w:val="000000"/>
          <w:sz w:val="22"/>
          <w:szCs w:val="22"/>
          <w:shd w:val="clear" w:color="auto" w:fill="FFFFFF"/>
        </w:rPr>
      </w:pPr>
      <w:r>
        <w:rPr>
          <w:rStyle w:val="eop"/>
          <w:rFonts w:hint="eastAsia"/>
          <w:color w:val="000000"/>
          <w:sz w:val="22"/>
          <w:szCs w:val="22"/>
          <w:shd w:val="clear" w:color="auto" w:fill="FFFFFF"/>
          <w:lang w:eastAsia="ja-JP"/>
        </w:rPr>
        <w:t>During the study phase</w:t>
      </w:r>
      <w:r w:rsidRPr="005A6621">
        <w:rPr>
          <w:rStyle w:val="eop"/>
          <w:color w:val="000000"/>
          <w:sz w:val="22"/>
          <w:szCs w:val="22"/>
          <w:shd w:val="clear" w:color="auto" w:fill="FFFFFF"/>
        </w:rPr>
        <w:t xml:space="preserve">, </w:t>
      </w:r>
      <w:r w:rsidR="004D6F64">
        <w:rPr>
          <w:rStyle w:val="eop"/>
          <w:rFonts w:hint="eastAsia"/>
          <w:color w:val="000000"/>
          <w:sz w:val="22"/>
          <w:szCs w:val="22"/>
          <w:shd w:val="clear" w:color="auto" w:fill="FFFFFF"/>
          <w:lang w:eastAsia="ja-JP"/>
        </w:rPr>
        <w:t>efforts were made</w:t>
      </w:r>
      <w:r w:rsidR="007803FF">
        <w:rPr>
          <w:rStyle w:val="eop"/>
          <w:rFonts w:hint="eastAsia"/>
          <w:color w:val="000000"/>
          <w:sz w:val="22"/>
          <w:szCs w:val="22"/>
          <w:shd w:val="clear" w:color="auto" w:fill="FFFFFF"/>
          <w:lang w:eastAsia="ja-JP"/>
        </w:rPr>
        <w:t xml:space="preserve"> </w:t>
      </w:r>
      <w:r w:rsidR="009E292C">
        <w:rPr>
          <w:rStyle w:val="eop"/>
          <w:rFonts w:hint="eastAsia"/>
          <w:color w:val="000000"/>
          <w:sz w:val="22"/>
          <w:szCs w:val="22"/>
          <w:shd w:val="clear" w:color="auto" w:fill="FFFFFF"/>
          <w:lang w:eastAsia="ja-JP"/>
        </w:rPr>
        <w:t xml:space="preserve">to </w:t>
      </w:r>
      <w:r w:rsidR="009D5CF3" w:rsidRPr="00FA20DB">
        <w:rPr>
          <w:rStyle w:val="eop"/>
          <w:rFonts w:hint="eastAsia"/>
          <w:sz w:val="22"/>
          <w:szCs w:val="22"/>
          <w:shd w:val="clear" w:color="auto" w:fill="FFFFFF"/>
          <w:lang w:eastAsia="ja-JP"/>
        </w:rPr>
        <w:t xml:space="preserve">clarify </w:t>
      </w:r>
      <w:r w:rsidR="00E109A5" w:rsidRPr="00FA20DB">
        <w:rPr>
          <w:rStyle w:val="eop"/>
          <w:rFonts w:hint="eastAsia"/>
          <w:sz w:val="22"/>
          <w:szCs w:val="22"/>
          <w:shd w:val="clear" w:color="auto" w:fill="FFFFFF"/>
          <w:lang w:eastAsia="ja-JP"/>
        </w:rPr>
        <w:t xml:space="preserve">the </w:t>
      </w:r>
      <w:r w:rsidR="009E292C" w:rsidRPr="00FA20DB">
        <w:rPr>
          <w:rStyle w:val="eop"/>
          <w:sz w:val="22"/>
          <w:szCs w:val="22"/>
          <w:shd w:val="clear" w:color="auto" w:fill="FFFFFF"/>
          <w:lang w:eastAsia="ja-JP"/>
        </w:rPr>
        <w:t>procedure</w:t>
      </w:r>
      <w:r w:rsidR="009E292C">
        <w:rPr>
          <w:rStyle w:val="eop"/>
          <w:rFonts w:hint="eastAsia"/>
          <w:color w:val="000000"/>
          <w:sz w:val="22"/>
          <w:szCs w:val="22"/>
          <w:shd w:val="clear" w:color="auto" w:fill="FFFFFF"/>
          <w:lang w:eastAsia="ja-JP"/>
        </w:rPr>
        <w:t xml:space="preserve"> of </w:t>
      </w:r>
      <w:r w:rsidR="005F1F02">
        <w:rPr>
          <w:rStyle w:val="eop"/>
          <w:rFonts w:hint="eastAsia"/>
          <w:color w:val="000000"/>
          <w:sz w:val="22"/>
          <w:szCs w:val="22"/>
          <w:shd w:val="clear" w:color="auto" w:fill="FFFFFF"/>
          <w:lang w:eastAsia="ja-JP"/>
        </w:rPr>
        <w:t>uplink wake-up-signal (</w:t>
      </w:r>
      <w:r w:rsidR="009E292C">
        <w:rPr>
          <w:rStyle w:val="eop"/>
          <w:rFonts w:hint="eastAsia"/>
          <w:color w:val="000000"/>
          <w:sz w:val="22"/>
          <w:szCs w:val="22"/>
          <w:shd w:val="clear" w:color="auto" w:fill="FFFFFF"/>
          <w:lang w:eastAsia="ja-JP"/>
        </w:rPr>
        <w:t>UL</w:t>
      </w:r>
      <w:r w:rsidR="005F1F02">
        <w:rPr>
          <w:rStyle w:val="eop"/>
          <w:rFonts w:hint="eastAsia"/>
          <w:color w:val="000000"/>
          <w:sz w:val="22"/>
          <w:szCs w:val="22"/>
          <w:shd w:val="clear" w:color="auto" w:fill="FFFFFF"/>
          <w:lang w:eastAsia="ja-JP"/>
        </w:rPr>
        <w:t xml:space="preserve"> </w:t>
      </w:r>
      <w:r w:rsidR="009E292C">
        <w:rPr>
          <w:rStyle w:val="eop"/>
          <w:rFonts w:hint="eastAsia"/>
          <w:color w:val="000000"/>
          <w:sz w:val="22"/>
          <w:szCs w:val="22"/>
          <w:shd w:val="clear" w:color="auto" w:fill="FFFFFF"/>
          <w:lang w:eastAsia="ja-JP"/>
        </w:rPr>
        <w:t>WUS</w:t>
      </w:r>
      <w:r w:rsidR="005F1F02">
        <w:rPr>
          <w:rStyle w:val="eop"/>
          <w:rFonts w:hint="eastAsia"/>
          <w:color w:val="000000"/>
          <w:sz w:val="22"/>
          <w:szCs w:val="22"/>
          <w:shd w:val="clear" w:color="auto" w:fill="FFFFFF"/>
          <w:lang w:eastAsia="ja-JP"/>
        </w:rPr>
        <w:t>)</w:t>
      </w:r>
      <w:r w:rsidR="009E292C">
        <w:rPr>
          <w:rStyle w:val="eop"/>
          <w:rFonts w:hint="eastAsia"/>
          <w:color w:val="000000"/>
          <w:sz w:val="22"/>
          <w:szCs w:val="22"/>
          <w:shd w:val="clear" w:color="auto" w:fill="FFFFFF"/>
          <w:lang w:eastAsia="ja-JP"/>
        </w:rPr>
        <w:t xml:space="preserve"> </w:t>
      </w:r>
      <w:r w:rsidR="005F1F02">
        <w:rPr>
          <w:rStyle w:val="eop"/>
          <w:rFonts w:hint="eastAsia"/>
          <w:color w:val="000000"/>
          <w:sz w:val="22"/>
          <w:szCs w:val="22"/>
          <w:shd w:val="clear" w:color="auto" w:fill="FFFFFF"/>
          <w:lang w:eastAsia="ja-JP"/>
        </w:rPr>
        <w:t>based</w:t>
      </w:r>
      <w:r w:rsidR="009E292C">
        <w:rPr>
          <w:rStyle w:val="eop"/>
          <w:rFonts w:hint="eastAsia"/>
          <w:color w:val="000000"/>
          <w:sz w:val="22"/>
          <w:szCs w:val="22"/>
          <w:shd w:val="clear" w:color="auto" w:fill="FFFFFF"/>
          <w:lang w:eastAsia="ja-JP"/>
        </w:rPr>
        <w:t xml:space="preserve"> </w:t>
      </w:r>
      <w:r w:rsidR="00097FEF">
        <w:rPr>
          <w:rStyle w:val="eop"/>
          <w:rFonts w:hint="eastAsia"/>
          <w:color w:val="000000"/>
          <w:sz w:val="22"/>
          <w:szCs w:val="22"/>
          <w:shd w:val="clear" w:color="auto" w:fill="FFFFFF"/>
          <w:lang w:eastAsia="ja-JP"/>
        </w:rPr>
        <w:t>on-demand SIB1 transmission</w:t>
      </w:r>
      <w:r w:rsidR="004D6F64">
        <w:rPr>
          <w:rStyle w:val="eop"/>
          <w:rFonts w:hint="eastAsia"/>
          <w:color w:val="000000"/>
          <w:sz w:val="22"/>
          <w:szCs w:val="22"/>
          <w:shd w:val="clear" w:color="auto" w:fill="FFFFFF"/>
          <w:lang w:eastAsia="ja-JP"/>
        </w:rPr>
        <w:t>.</w:t>
      </w:r>
      <w:r w:rsidR="00097FEF">
        <w:rPr>
          <w:rStyle w:val="eop"/>
          <w:rFonts w:hint="eastAsia"/>
          <w:color w:val="000000"/>
          <w:sz w:val="22"/>
          <w:szCs w:val="22"/>
          <w:shd w:val="clear" w:color="auto" w:fill="FFFFFF"/>
          <w:lang w:eastAsia="ja-JP"/>
        </w:rPr>
        <w:t xml:space="preserve"> </w:t>
      </w:r>
      <w:r w:rsidR="005F1F02">
        <w:rPr>
          <w:rStyle w:val="eop"/>
          <w:rFonts w:hint="eastAsia"/>
          <w:color w:val="000000"/>
          <w:sz w:val="22"/>
          <w:szCs w:val="22"/>
          <w:shd w:val="clear" w:color="auto" w:fill="FFFFFF"/>
          <w:lang w:eastAsia="ja-JP"/>
        </w:rPr>
        <w:t>Several</w:t>
      </w:r>
      <w:r w:rsidR="00097FEF">
        <w:rPr>
          <w:rStyle w:val="eop"/>
          <w:rFonts w:hint="eastAsia"/>
          <w:color w:val="000000"/>
          <w:sz w:val="22"/>
          <w:szCs w:val="22"/>
          <w:shd w:val="clear" w:color="auto" w:fill="FFFFFF"/>
          <w:lang w:eastAsia="ja-JP"/>
        </w:rPr>
        <w:t xml:space="preserve"> options were </w:t>
      </w:r>
      <w:r w:rsidR="00EB16A9">
        <w:rPr>
          <w:rStyle w:val="eop"/>
          <w:rFonts w:hint="eastAsia"/>
          <w:color w:val="000000"/>
          <w:sz w:val="22"/>
          <w:szCs w:val="22"/>
          <w:shd w:val="clear" w:color="auto" w:fill="FFFFFF"/>
          <w:lang w:eastAsia="ja-JP"/>
        </w:rPr>
        <w:t xml:space="preserve">identified </w:t>
      </w:r>
      <w:r w:rsidR="000F2C06">
        <w:rPr>
          <w:rStyle w:val="eop"/>
          <w:color w:val="000000"/>
          <w:sz w:val="22"/>
          <w:szCs w:val="22"/>
          <w:shd w:val="clear" w:color="auto" w:fill="FFFFFF"/>
          <w:lang w:eastAsia="ja-JP"/>
        </w:rPr>
        <w:t xml:space="preserve">regarding </w:t>
      </w:r>
      <w:r w:rsidR="005F1F02">
        <w:rPr>
          <w:rStyle w:val="eop"/>
          <w:rFonts w:hint="eastAsia"/>
          <w:color w:val="000000"/>
          <w:sz w:val="22"/>
          <w:szCs w:val="22"/>
          <w:shd w:val="clear" w:color="auto" w:fill="FFFFFF"/>
          <w:lang w:eastAsia="ja-JP"/>
        </w:rPr>
        <w:t xml:space="preserve">PDCCH monitoring for </w:t>
      </w:r>
      <w:r w:rsidRPr="005A6621">
        <w:rPr>
          <w:rStyle w:val="eop"/>
          <w:color w:val="000000"/>
          <w:sz w:val="22"/>
          <w:szCs w:val="22"/>
          <w:shd w:val="clear" w:color="auto" w:fill="FFFFFF"/>
        </w:rPr>
        <w:t>on-demand SIB1</w:t>
      </w:r>
      <w:r w:rsidR="00FD54B9">
        <w:rPr>
          <w:rStyle w:val="eop"/>
          <w:rFonts w:hint="eastAsia"/>
          <w:color w:val="000000"/>
          <w:sz w:val="22"/>
          <w:szCs w:val="22"/>
          <w:shd w:val="clear" w:color="auto" w:fill="FFFFFF"/>
          <w:lang w:eastAsia="ja-JP"/>
        </w:rPr>
        <w:t xml:space="preserve"> and </w:t>
      </w:r>
      <w:r w:rsidR="00FD54B9" w:rsidRPr="005A6621">
        <w:rPr>
          <w:rStyle w:val="eop"/>
          <w:color w:val="000000"/>
          <w:sz w:val="22"/>
          <w:szCs w:val="22"/>
          <w:shd w:val="clear" w:color="auto" w:fill="FFFFFF"/>
        </w:rPr>
        <w:t>the</w:t>
      </w:r>
      <w:r w:rsidR="00FD54B9">
        <w:rPr>
          <w:rStyle w:val="eop"/>
          <w:rFonts w:hint="eastAsia"/>
          <w:color w:val="000000"/>
          <w:sz w:val="22"/>
          <w:szCs w:val="22"/>
          <w:shd w:val="clear" w:color="auto" w:fill="FFFFFF"/>
          <w:lang w:eastAsia="ja-JP"/>
        </w:rPr>
        <w:t xml:space="preserve"> resource usage of</w:t>
      </w:r>
      <w:r w:rsidR="00FD54B9" w:rsidRPr="005A6621">
        <w:rPr>
          <w:rStyle w:val="eop"/>
          <w:color w:val="000000"/>
          <w:sz w:val="22"/>
          <w:szCs w:val="22"/>
          <w:shd w:val="clear" w:color="auto" w:fill="FFFFFF"/>
        </w:rPr>
        <w:t xml:space="preserve"> UL WU</w:t>
      </w:r>
      <w:r w:rsidR="00FD54B9">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In this contribution, we provide </w:t>
      </w:r>
      <w:r>
        <w:rPr>
          <w:rStyle w:val="eop"/>
          <w:rFonts w:hint="eastAsia"/>
          <w:color w:val="000000"/>
          <w:sz w:val="22"/>
          <w:szCs w:val="22"/>
          <w:shd w:val="clear" w:color="auto" w:fill="FFFFFF"/>
          <w:lang w:eastAsia="ja-JP"/>
        </w:rPr>
        <w:t xml:space="preserve">some </w:t>
      </w:r>
      <w:r w:rsidRPr="005A6621">
        <w:rPr>
          <w:rStyle w:val="eop"/>
          <w:color w:val="000000"/>
          <w:sz w:val="22"/>
          <w:szCs w:val="22"/>
          <w:shd w:val="clear" w:color="auto" w:fill="FFFFFF"/>
        </w:rPr>
        <w:t>discussion</w:t>
      </w:r>
      <w:r>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A85E76" w:rsidRPr="00A85E76">
        <w:rPr>
          <w:rStyle w:val="eop"/>
          <w:color w:val="000000"/>
          <w:sz w:val="22"/>
          <w:szCs w:val="22"/>
          <w:shd w:val="clear" w:color="auto" w:fill="FFFFFF"/>
        </w:rPr>
        <w:t>for</w:t>
      </w:r>
      <w:r w:rsidR="002768D3">
        <w:rPr>
          <w:rStyle w:val="eop"/>
          <w:rFonts w:hint="eastAsia"/>
          <w:color w:val="000000"/>
          <w:sz w:val="22"/>
          <w:szCs w:val="22"/>
          <w:shd w:val="clear" w:color="auto" w:fill="FFFFFF"/>
          <w:lang w:eastAsia="ja-JP"/>
        </w:rPr>
        <w:t xml:space="preserve"> specifying</w:t>
      </w:r>
      <w:r w:rsidR="00A85E76" w:rsidRPr="00A85E76">
        <w:rPr>
          <w:rStyle w:val="eop"/>
          <w:color w:val="000000"/>
          <w:sz w:val="22"/>
          <w:szCs w:val="22"/>
          <w:shd w:val="clear" w:color="auto" w:fill="FFFFFF"/>
        </w:rPr>
        <w:t xml:space="preserve"> </w:t>
      </w:r>
      <w:r w:rsidR="00A85E76">
        <w:rPr>
          <w:rStyle w:val="eop"/>
          <w:rFonts w:hint="eastAsia"/>
          <w:color w:val="000000"/>
          <w:sz w:val="22"/>
          <w:szCs w:val="22"/>
          <w:shd w:val="clear" w:color="auto" w:fill="FFFFFF"/>
          <w:lang w:eastAsia="ja-JP"/>
        </w:rPr>
        <w:t>on-demand SIB1</w:t>
      </w:r>
      <w:r w:rsidR="000F2C06">
        <w:rPr>
          <w:rStyle w:val="eop"/>
          <w:rFonts w:hint="eastAsia"/>
          <w:color w:val="000000"/>
          <w:sz w:val="22"/>
          <w:szCs w:val="22"/>
          <w:shd w:val="clear" w:color="auto" w:fill="FFFFFF"/>
          <w:lang w:eastAsia="ja-JP"/>
        </w:rPr>
        <w:t xml:space="preserve"> based on the outcome</w:t>
      </w:r>
      <w:r w:rsidR="0024621C">
        <w:rPr>
          <w:rStyle w:val="eop"/>
          <w:rFonts w:hint="eastAsia"/>
          <w:color w:val="000000"/>
          <w:sz w:val="22"/>
          <w:szCs w:val="22"/>
          <w:shd w:val="clear" w:color="auto" w:fill="FFFFFF"/>
          <w:lang w:eastAsia="ja-JP"/>
        </w:rPr>
        <w:t>s</w:t>
      </w:r>
      <w:r w:rsidR="000F2C06">
        <w:rPr>
          <w:rStyle w:val="eop"/>
          <w:rFonts w:hint="eastAsia"/>
          <w:color w:val="000000"/>
          <w:sz w:val="22"/>
          <w:szCs w:val="22"/>
          <w:shd w:val="clear" w:color="auto" w:fill="FFFFFF"/>
          <w:lang w:eastAsia="ja-JP"/>
        </w:rPr>
        <w:t xml:space="preserve"> </w:t>
      </w:r>
      <w:r w:rsidR="00F505C6">
        <w:rPr>
          <w:rStyle w:val="eop"/>
          <w:rFonts w:hint="eastAsia"/>
          <w:color w:val="000000"/>
          <w:sz w:val="22"/>
          <w:szCs w:val="22"/>
          <w:shd w:val="clear" w:color="auto" w:fill="FFFFFF"/>
          <w:lang w:eastAsia="ja-JP"/>
        </w:rPr>
        <w:t>of the study phase</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7EC07C48" w14:textId="7ED114AD" w:rsidR="003B25A0" w:rsidRPr="005C10E4" w:rsidRDefault="7AD65380" w:rsidP="00EF62F0">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442E118" w14:textId="588B5329" w:rsidR="00F457F5" w:rsidRDefault="00CC1019" w:rsidP="00F457F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F</w:t>
      </w:r>
      <w:r w:rsidR="00101A4F">
        <w:rPr>
          <w:rFonts w:ascii="Times New Roman" w:hAnsi="Times New Roman" w:hint="eastAsia"/>
          <w:b/>
          <w:bCs/>
          <w:sz w:val="22"/>
          <w:szCs w:val="22"/>
          <w:lang w:eastAsia="ja-JP"/>
        </w:rPr>
        <w:t>requency domain aspect of PDCCH monitoring for on-demand SIB1</w:t>
      </w:r>
      <w:r w:rsidR="00FF4329">
        <w:rPr>
          <w:rFonts w:ascii="Times New Roman" w:hAnsi="Times New Roman" w:hint="eastAsia"/>
          <w:b/>
          <w:bCs/>
          <w:sz w:val="22"/>
          <w:szCs w:val="22"/>
          <w:lang w:eastAsia="ja-JP"/>
        </w:rPr>
        <w:t xml:space="preserve"> (CORESET 0)</w:t>
      </w:r>
      <w:r>
        <w:rPr>
          <w:rFonts w:ascii="Times New Roman" w:hAnsi="Times New Roman" w:hint="eastAsia"/>
          <w:b/>
          <w:bCs/>
          <w:sz w:val="22"/>
          <w:szCs w:val="22"/>
          <w:lang w:eastAsia="ja-JP"/>
        </w:rPr>
        <w:t xml:space="preserve"> and identification of NES cell</w:t>
      </w:r>
    </w:p>
    <w:p w14:paraId="23219A16" w14:textId="34D1FFCF" w:rsidR="0020410B" w:rsidRPr="00512C02" w:rsidRDefault="00B2734B" w:rsidP="00F318B0">
      <w:pPr>
        <w:tabs>
          <w:tab w:val="num" w:pos="720"/>
        </w:tabs>
        <w:spacing w:after="120"/>
        <w:jc w:val="both"/>
        <w:rPr>
          <w:sz w:val="22"/>
          <w:szCs w:val="22"/>
          <w:lang w:eastAsia="ja-JP"/>
        </w:rPr>
      </w:pPr>
      <w:r>
        <w:rPr>
          <w:rFonts w:hint="eastAsia"/>
          <w:sz w:val="22"/>
          <w:szCs w:val="22"/>
          <w:lang w:eastAsia="ja-JP"/>
        </w:rPr>
        <w:t xml:space="preserve">In current </w:t>
      </w:r>
      <w:r>
        <w:rPr>
          <w:sz w:val="22"/>
          <w:szCs w:val="22"/>
          <w:lang w:eastAsia="ja-JP"/>
        </w:rPr>
        <w:t>specification</w:t>
      </w:r>
      <w:r>
        <w:rPr>
          <w:rFonts w:hint="eastAsia"/>
          <w:sz w:val="22"/>
          <w:szCs w:val="22"/>
          <w:lang w:eastAsia="ja-JP"/>
        </w:rPr>
        <w:t>,</w:t>
      </w:r>
      <w:r w:rsidR="00867909">
        <w:rPr>
          <w:rFonts w:hint="eastAsia"/>
          <w:sz w:val="22"/>
          <w:szCs w:val="22"/>
          <w:lang w:eastAsia="ja-JP"/>
        </w:rPr>
        <w:t xml:space="preserve"> </w:t>
      </w:r>
      <w:proofErr w:type="spellStart"/>
      <w:r w:rsidR="007B5D26">
        <w:rPr>
          <w:rFonts w:hint="eastAsia"/>
          <w:sz w:val="22"/>
          <w:szCs w:val="22"/>
          <w:lang w:eastAsia="ja-JP"/>
        </w:rPr>
        <w:t>k</w:t>
      </w:r>
      <w:r w:rsidR="007B5D26" w:rsidRPr="0020410B">
        <w:rPr>
          <w:rFonts w:hint="eastAsia"/>
          <w:sz w:val="22"/>
          <w:szCs w:val="22"/>
          <w:vertAlign w:val="subscript"/>
          <w:lang w:eastAsia="ja-JP"/>
        </w:rPr>
        <w:t>SSB</w:t>
      </w:r>
      <w:proofErr w:type="spellEnd"/>
      <w:r w:rsidR="00B347A2">
        <w:rPr>
          <w:rFonts w:hint="eastAsia"/>
          <w:sz w:val="22"/>
          <w:szCs w:val="22"/>
          <w:lang w:eastAsia="ja-JP"/>
        </w:rPr>
        <w:t xml:space="preserve"> can be used to </w:t>
      </w:r>
      <w:r w:rsidR="005A27F1">
        <w:rPr>
          <w:rFonts w:hint="eastAsia"/>
          <w:sz w:val="22"/>
          <w:szCs w:val="22"/>
          <w:lang w:eastAsia="ja-JP"/>
        </w:rPr>
        <w:t xml:space="preserve">convey </w:t>
      </w:r>
      <w:r w:rsidR="00B347A2">
        <w:rPr>
          <w:sz w:val="22"/>
          <w:szCs w:val="22"/>
          <w:lang w:eastAsia="ja-JP"/>
        </w:rPr>
        <w:t>different</w:t>
      </w:r>
      <w:r w:rsidR="00B347A2">
        <w:rPr>
          <w:rFonts w:hint="eastAsia"/>
          <w:sz w:val="22"/>
          <w:szCs w:val="22"/>
          <w:lang w:eastAsia="ja-JP"/>
        </w:rPr>
        <w:t xml:space="preserve"> information.</w:t>
      </w:r>
      <w:r w:rsidR="00502274">
        <w:rPr>
          <w:rFonts w:hint="eastAsia"/>
          <w:sz w:val="22"/>
          <w:szCs w:val="22"/>
          <w:lang w:eastAsia="ja-JP"/>
        </w:rPr>
        <w:t xml:space="preserve"> </w:t>
      </w:r>
      <w:r w:rsidR="008B369F">
        <w:rPr>
          <w:rFonts w:hint="eastAsia"/>
          <w:sz w:val="22"/>
          <w:szCs w:val="22"/>
          <w:lang w:eastAsia="ja-JP"/>
        </w:rPr>
        <w:t xml:space="preserve">In the case that SIB1 is transmitted on </w:t>
      </w:r>
      <w:r w:rsidR="0098092E">
        <w:rPr>
          <w:rFonts w:hint="eastAsia"/>
          <w:sz w:val="22"/>
          <w:szCs w:val="22"/>
          <w:lang w:eastAsia="ja-JP"/>
        </w:rPr>
        <w:t>the</w:t>
      </w:r>
      <w:r w:rsidR="008B369F">
        <w:rPr>
          <w:rFonts w:hint="eastAsia"/>
          <w:sz w:val="22"/>
          <w:szCs w:val="22"/>
          <w:lang w:eastAsia="ja-JP"/>
        </w:rPr>
        <w:t xml:space="preserve"> cell, </w:t>
      </w:r>
      <w:proofErr w:type="spellStart"/>
      <w:r w:rsidR="008B369F">
        <w:rPr>
          <w:rFonts w:hint="eastAsia"/>
          <w:sz w:val="22"/>
          <w:szCs w:val="22"/>
          <w:lang w:eastAsia="ja-JP"/>
        </w:rPr>
        <w:t>k</w:t>
      </w:r>
      <w:r w:rsidR="008B369F" w:rsidRPr="0020410B">
        <w:rPr>
          <w:rFonts w:hint="eastAsia"/>
          <w:sz w:val="22"/>
          <w:szCs w:val="22"/>
          <w:vertAlign w:val="subscript"/>
          <w:lang w:eastAsia="ja-JP"/>
        </w:rPr>
        <w:t>SSB</w:t>
      </w:r>
      <w:proofErr w:type="spellEnd"/>
      <w:r w:rsidR="008B369F">
        <w:rPr>
          <w:rFonts w:hint="eastAsia"/>
          <w:sz w:val="22"/>
          <w:szCs w:val="22"/>
          <w:lang w:eastAsia="ja-JP"/>
        </w:rPr>
        <w:t xml:space="preserve"> is used </w:t>
      </w:r>
      <w:r w:rsidR="00561E28">
        <w:rPr>
          <w:rFonts w:hint="eastAsia"/>
          <w:sz w:val="22"/>
          <w:szCs w:val="22"/>
          <w:lang w:eastAsia="ja-JP"/>
        </w:rPr>
        <w:t>to assist the UE to</w:t>
      </w:r>
      <w:r w:rsidR="007F3DA8">
        <w:rPr>
          <w:rFonts w:hint="eastAsia"/>
          <w:sz w:val="22"/>
          <w:szCs w:val="22"/>
          <w:lang w:eastAsia="ja-JP"/>
        </w:rPr>
        <w:t xml:space="preserve"> determine</w:t>
      </w:r>
      <w:r w:rsidR="00004B1C">
        <w:rPr>
          <w:rFonts w:hint="eastAsia"/>
          <w:sz w:val="22"/>
          <w:szCs w:val="22"/>
          <w:lang w:eastAsia="ja-JP"/>
        </w:rPr>
        <w:t xml:space="preserve"> the</w:t>
      </w:r>
      <w:r w:rsidR="00004B1C" w:rsidRPr="00004B1C">
        <w:rPr>
          <w:rFonts w:hint="eastAsia"/>
          <w:sz w:val="22"/>
          <w:szCs w:val="22"/>
          <w:lang w:eastAsia="ja-JP"/>
        </w:rPr>
        <w:t xml:space="preserve"> </w:t>
      </w:r>
      <w:r w:rsidR="0020410B">
        <w:rPr>
          <w:rFonts w:hint="eastAsia"/>
          <w:sz w:val="22"/>
          <w:szCs w:val="22"/>
          <w:lang w:eastAsia="ja-JP"/>
        </w:rPr>
        <w:t>resource block</w:t>
      </w:r>
      <w:r w:rsidR="00502274">
        <w:rPr>
          <w:rFonts w:hint="eastAsia"/>
          <w:sz w:val="22"/>
          <w:szCs w:val="22"/>
          <w:lang w:eastAsia="ja-JP"/>
        </w:rPr>
        <w:t xml:space="preserve"> (RB)</w:t>
      </w:r>
      <w:r w:rsidR="00004B1C">
        <w:rPr>
          <w:rFonts w:hint="eastAsia"/>
          <w:sz w:val="22"/>
          <w:szCs w:val="22"/>
          <w:lang w:eastAsia="ja-JP"/>
        </w:rPr>
        <w:t xml:space="preserve"> grid. </w:t>
      </w:r>
      <w:r w:rsidR="0020410B">
        <w:rPr>
          <w:rFonts w:hint="eastAsia"/>
          <w:sz w:val="22"/>
          <w:szCs w:val="22"/>
          <w:lang w:eastAsia="ja-JP"/>
        </w:rPr>
        <w:t xml:space="preserve">As illustrated in Figure </w:t>
      </w:r>
      <w:r w:rsidR="003E79A4">
        <w:rPr>
          <w:rFonts w:hint="eastAsia"/>
          <w:sz w:val="22"/>
          <w:szCs w:val="22"/>
          <w:lang w:eastAsia="ja-JP"/>
        </w:rPr>
        <w:t>1</w:t>
      </w:r>
      <w:r w:rsidR="0020410B">
        <w:rPr>
          <w:rFonts w:hint="eastAsia"/>
          <w:sz w:val="22"/>
          <w:szCs w:val="22"/>
          <w:lang w:eastAsia="ja-JP"/>
        </w:rPr>
        <w:t>,</w:t>
      </w:r>
      <w:r w:rsidR="007F3DA8">
        <w:rPr>
          <w:rFonts w:hint="eastAsia"/>
          <w:sz w:val="22"/>
          <w:szCs w:val="22"/>
          <w:lang w:eastAsia="ja-JP"/>
        </w:rPr>
        <w:t xml:space="preserve"> </w:t>
      </w:r>
      <w:proofErr w:type="spellStart"/>
      <w:r w:rsidR="00497F81" w:rsidRPr="0020410B">
        <w:rPr>
          <w:rFonts w:hint="eastAsia"/>
          <w:sz w:val="22"/>
          <w:szCs w:val="22"/>
          <w:lang w:eastAsia="ja-JP"/>
        </w:rPr>
        <w:t>k</w:t>
      </w:r>
      <w:r w:rsidR="00497F81" w:rsidRPr="0020410B">
        <w:rPr>
          <w:rFonts w:hint="eastAsia"/>
          <w:sz w:val="22"/>
          <w:szCs w:val="22"/>
          <w:vertAlign w:val="subscript"/>
          <w:lang w:eastAsia="ja-JP"/>
        </w:rPr>
        <w:t>SSB</w:t>
      </w:r>
      <w:proofErr w:type="spellEnd"/>
      <w:r w:rsidR="00497F81" w:rsidRPr="0020410B">
        <w:rPr>
          <w:rFonts w:hint="eastAsia"/>
          <w:sz w:val="22"/>
          <w:szCs w:val="22"/>
          <w:lang w:eastAsia="ja-JP"/>
        </w:rPr>
        <w:t xml:space="preserve"> define</w:t>
      </w:r>
      <w:r w:rsidR="00161F56" w:rsidRPr="0020410B">
        <w:rPr>
          <w:rFonts w:hint="eastAsia"/>
          <w:sz w:val="22"/>
          <w:szCs w:val="22"/>
          <w:lang w:eastAsia="ja-JP"/>
        </w:rPr>
        <w:t>s</w:t>
      </w:r>
      <w:r w:rsidR="00497F81" w:rsidRPr="0020410B">
        <w:rPr>
          <w:rFonts w:hint="eastAsia"/>
          <w:sz w:val="22"/>
          <w:szCs w:val="22"/>
          <w:lang w:eastAsia="ja-JP"/>
        </w:rPr>
        <w:t xml:space="preserve"> the </w:t>
      </w:r>
      <w:r w:rsidR="00161F56" w:rsidRPr="0020410B">
        <w:rPr>
          <w:rFonts w:hint="eastAsia"/>
          <w:sz w:val="22"/>
          <w:szCs w:val="22"/>
          <w:lang w:eastAsia="ja-JP"/>
        </w:rPr>
        <w:t xml:space="preserve">sub-carrier </w:t>
      </w:r>
      <w:r w:rsidR="00497F81" w:rsidRPr="0020410B">
        <w:rPr>
          <w:rFonts w:hint="eastAsia"/>
          <w:sz w:val="22"/>
          <w:szCs w:val="22"/>
          <w:lang w:eastAsia="ja-JP"/>
        </w:rPr>
        <w:t xml:space="preserve">offset between </w:t>
      </w:r>
      <w:r w:rsidR="004977B8" w:rsidRPr="0020410B">
        <w:rPr>
          <w:rFonts w:hint="eastAsia"/>
          <w:sz w:val="22"/>
          <w:szCs w:val="22"/>
          <w:lang w:eastAsia="ja-JP"/>
        </w:rPr>
        <w:t xml:space="preserve">the lowest numbered subcarrier of the </w:t>
      </w:r>
      <w:r w:rsidR="00161F56" w:rsidRPr="0020410B">
        <w:rPr>
          <w:rFonts w:hint="eastAsia"/>
          <w:sz w:val="22"/>
          <w:szCs w:val="22"/>
          <w:lang w:eastAsia="ja-JP"/>
        </w:rPr>
        <w:t xml:space="preserve">SSB and the </w:t>
      </w:r>
      <w:r w:rsidR="004977B8" w:rsidRPr="0020410B">
        <w:rPr>
          <w:rFonts w:hint="eastAsia"/>
          <w:sz w:val="22"/>
          <w:szCs w:val="22"/>
          <w:lang w:eastAsia="ja-JP"/>
        </w:rPr>
        <w:t xml:space="preserve">subcarrier 0 </w:t>
      </w:r>
      <w:r w:rsidR="00E351C5" w:rsidRPr="0020410B">
        <w:rPr>
          <w:rFonts w:hint="eastAsia"/>
          <w:sz w:val="22"/>
          <w:szCs w:val="22"/>
          <w:lang w:eastAsia="ja-JP"/>
        </w:rPr>
        <w:t>of</w:t>
      </w:r>
      <w:r w:rsidR="004977B8" w:rsidRPr="0020410B">
        <w:rPr>
          <w:rFonts w:hint="eastAsia"/>
          <w:sz w:val="22"/>
          <w:szCs w:val="22"/>
          <w:lang w:eastAsia="ja-JP"/>
        </w:rPr>
        <w:t xml:space="preserve"> the </w:t>
      </w:r>
      <w:r w:rsidR="00161F56" w:rsidRPr="0020410B">
        <w:rPr>
          <w:rFonts w:hint="eastAsia"/>
          <w:sz w:val="22"/>
          <w:szCs w:val="22"/>
          <w:lang w:eastAsia="ja-JP"/>
        </w:rPr>
        <w:t xml:space="preserve">CRB </w:t>
      </w:r>
      <w:r w:rsidR="00DC20E7" w:rsidRPr="0020410B">
        <w:rPr>
          <w:rFonts w:hint="eastAsia"/>
          <w:sz w:val="22"/>
          <w:szCs w:val="22"/>
          <w:lang w:eastAsia="ja-JP"/>
        </w:rPr>
        <w:t xml:space="preserve">that overlaps with the SSB </w:t>
      </w:r>
      <w:r w:rsidR="009D5CC5" w:rsidRPr="0020410B">
        <w:rPr>
          <w:rFonts w:hint="eastAsia"/>
          <w:sz w:val="22"/>
          <w:szCs w:val="22"/>
          <w:lang w:eastAsia="ja-JP"/>
        </w:rPr>
        <w:t xml:space="preserve">(i.e., </w:t>
      </w:r>
      <w:r w:rsidR="00E351C5" w:rsidRPr="0020410B">
        <w:rPr>
          <w:rFonts w:hint="eastAsia"/>
          <w:sz w:val="22"/>
          <w:szCs w:val="22"/>
          <w:lang w:eastAsia="ja-JP"/>
        </w:rPr>
        <w:t xml:space="preserve">CRB </w:t>
      </w:r>
      <m:oMath>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CRB</m:t>
            </m:r>
          </m:sub>
          <m:sup>
            <m:r>
              <w:rPr>
                <w:rFonts w:ascii="Cambria Math" w:hAnsi="Cambria Math"/>
                <w:sz w:val="22"/>
                <w:szCs w:val="22"/>
                <w:lang w:eastAsia="ja-JP"/>
              </w:rPr>
              <m:t>SSB</m:t>
            </m:r>
          </m:sup>
        </m:sSubSup>
      </m:oMath>
      <w:r w:rsidR="009D5CC5" w:rsidRPr="0020410B">
        <w:rPr>
          <w:rFonts w:hint="eastAsia"/>
          <w:sz w:val="22"/>
          <w:szCs w:val="22"/>
          <w:lang w:eastAsia="ja-JP"/>
        </w:rPr>
        <w:t>)</w:t>
      </w:r>
      <w:r w:rsidR="00D41A28" w:rsidRPr="0020410B">
        <w:rPr>
          <w:rFonts w:hint="eastAsia"/>
          <w:sz w:val="22"/>
          <w:szCs w:val="22"/>
          <w:lang w:eastAsia="ja-JP"/>
        </w:rPr>
        <w:t xml:space="preserve">. </w:t>
      </w:r>
      <w:r w:rsidR="00955103">
        <w:rPr>
          <w:rFonts w:hint="eastAsia"/>
          <w:sz w:val="22"/>
          <w:szCs w:val="22"/>
          <w:lang w:eastAsia="ja-JP"/>
        </w:rPr>
        <w:t>In this case, t</w:t>
      </w:r>
      <w:r w:rsidR="00BC52E8" w:rsidRPr="00BC52E8">
        <w:rPr>
          <w:sz w:val="22"/>
          <w:szCs w:val="22"/>
          <w:lang w:eastAsia="ja-JP"/>
        </w:rPr>
        <w:t xml:space="preserve">he value of </w:t>
      </w:r>
      <w:proofErr w:type="spellStart"/>
      <w:r w:rsidR="00BC52E8" w:rsidRPr="002E2C0B">
        <w:rPr>
          <w:rFonts w:hint="eastAsia"/>
          <w:sz w:val="22"/>
          <w:szCs w:val="22"/>
          <w:lang w:eastAsia="ja-JP"/>
        </w:rPr>
        <w:t>k</w:t>
      </w:r>
      <w:r w:rsidR="00BC52E8" w:rsidRPr="002E2C0B">
        <w:rPr>
          <w:rFonts w:hint="eastAsia"/>
          <w:sz w:val="22"/>
          <w:szCs w:val="22"/>
          <w:vertAlign w:val="subscript"/>
          <w:lang w:eastAsia="ja-JP"/>
        </w:rPr>
        <w:t>SSB</w:t>
      </w:r>
      <w:proofErr w:type="spellEnd"/>
      <w:r w:rsidR="00BC52E8" w:rsidRPr="00BC52E8">
        <w:rPr>
          <w:sz w:val="22"/>
          <w:szCs w:val="22"/>
          <w:lang w:eastAsia="ja-JP"/>
        </w:rPr>
        <w:t xml:space="preserve"> is restricted to a certain range</w:t>
      </w:r>
      <w:r w:rsidR="00867909">
        <w:rPr>
          <w:rFonts w:hint="eastAsia"/>
          <w:sz w:val="22"/>
          <w:szCs w:val="22"/>
          <w:lang w:eastAsia="ja-JP"/>
        </w:rPr>
        <w:t xml:space="preserve">, where </w:t>
      </w:r>
      <m:oMath>
        <m:sSub>
          <m:sSubPr>
            <m:ctrlPr>
              <w:rPr>
                <w:rFonts w:ascii="Cambria Math" w:hAnsi="Cambria Math"/>
                <w:i/>
                <w:sz w:val="22"/>
                <w:szCs w:val="22"/>
                <w:lang w:eastAsia="ja-JP"/>
              </w:rPr>
            </m:ctrlPr>
          </m:sSubPr>
          <m:e>
            <m:r>
              <w:rPr>
                <w:rFonts w:ascii="Cambria Math" w:hAnsi="Cambria Math"/>
                <w:sz w:val="22"/>
                <w:szCs w:val="22"/>
                <w:lang w:eastAsia="ja-JP"/>
              </w:rPr>
              <m:t>0≤k</m:t>
            </m:r>
          </m:e>
          <m:sub>
            <m:r>
              <w:rPr>
                <w:rFonts w:ascii="Cambria Math" w:hAnsi="Cambria Math"/>
                <w:sz w:val="22"/>
                <w:szCs w:val="22"/>
                <w:lang w:eastAsia="ja-JP"/>
              </w:rPr>
              <m:t>SSB</m:t>
            </m:r>
          </m:sub>
        </m:sSub>
        <m:r>
          <w:rPr>
            <w:rFonts w:ascii="Cambria Math" w:hAnsi="Cambria Math"/>
            <w:sz w:val="22"/>
            <w:szCs w:val="22"/>
            <w:lang w:eastAsia="ja-JP"/>
          </w:rPr>
          <m:t>≤23</m:t>
        </m:r>
      </m:oMath>
      <w:r w:rsidR="000575CB">
        <w:rPr>
          <w:rFonts w:hint="eastAsia"/>
          <w:sz w:val="22"/>
          <w:szCs w:val="22"/>
          <w:lang w:eastAsia="ja-JP"/>
        </w:rPr>
        <w:t xml:space="preserve"> for FR1 and </w:t>
      </w:r>
      <m:oMath>
        <m:sSub>
          <m:sSubPr>
            <m:ctrlPr>
              <w:rPr>
                <w:rFonts w:ascii="Cambria Math" w:hAnsi="Cambria Math"/>
                <w:i/>
                <w:sz w:val="22"/>
                <w:szCs w:val="22"/>
                <w:lang w:eastAsia="ja-JP"/>
              </w:rPr>
            </m:ctrlPr>
          </m:sSubPr>
          <m:e>
            <m:r>
              <w:rPr>
                <w:rFonts w:ascii="Cambria Math" w:hAnsi="Cambria Math"/>
                <w:sz w:val="22"/>
                <w:szCs w:val="22"/>
                <w:lang w:eastAsia="ja-JP"/>
              </w:rPr>
              <m:t>0≤k</m:t>
            </m:r>
          </m:e>
          <m:sub>
            <m:r>
              <w:rPr>
                <w:rFonts w:ascii="Cambria Math" w:hAnsi="Cambria Math"/>
                <w:sz w:val="22"/>
                <w:szCs w:val="22"/>
                <w:lang w:eastAsia="ja-JP"/>
              </w:rPr>
              <m:t>SSB</m:t>
            </m:r>
          </m:sub>
        </m:sSub>
        <m:r>
          <w:rPr>
            <w:rFonts w:ascii="Cambria Math" w:hAnsi="Cambria Math"/>
            <w:sz w:val="22"/>
            <w:szCs w:val="22"/>
            <w:lang w:eastAsia="ja-JP"/>
          </w:rPr>
          <m:t>≤11</m:t>
        </m:r>
      </m:oMath>
      <w:r w:rsidR="000575CB">
        <w:rPr>
          <w:rFonts w:hint="eastAsia"/>
          <w:sz w:val="22"/>
          <w:szCs w:val="22"/>
          <w:lang w:eastAsia="ja-JP"/>
        </w:rPr>
        <w:t xml:space="preserve"> for FR2</w:t>
      </w:r>
      <w:r w:rsidR="0020410B">
        <w:rPr>
          <w:rFonts w:hint="eastAsia"/>
          <w:sz w:val="22"/>
          <w:szCs w:val="22"/>
          <w:lang w:eastAsia="ja-JP"/>
        </w:rPr>
        <w:t>.</w:t>
      </w:r>
      <w:r w:rsidR="009B1F01">
        <w:rPr>
          <w:rFonts w:hint="eastAsia"/>
          <w:sz w:val="22"/>
          <w:szCs w:val="22"/>
          <w:lang w:eastAsia="ja-JP"/>
        </w:rPr>
        <w:t xml:space="preserve"> </w:t>
      </w:r>
      <w:r w:rsidR="00A83F22">
        <w:rPr>
          <w:rFonts w:hint="eastAsia"/>
          <w:sz w:val="22"/>
          <w:szCs w:val="22"/>
          <w:lang w:eastAsia="ja-JP"/>
        </w:rPr>
        <w:t xml:space="preserve">Together with the </w:t>
      </w:r>
      <w:proofErr w:type="spellStart"/>
      <w:r w:rsidR="00502274" w:rsidRPr="00E7309B">
        <w:rPr>
          <w:i/>
          <w:iCs/>
          <w:sz w:val="22"/>
          <w:szCs w:val="22"/>
          <w:lang w:eastAsia="ja-JP"/>
        </w:rPr>
        <w:t>controlResourceSetZero</w:t>
      </w:r>
      <w:proofErr w:type="spellEnd"/>
      <w:r w:rsidR="00502274">
        <w:rPr>
          <w:rFonts w:hint="eastAsia"/>
          <w:sz w:val="22"/>
          <w:szCs w:val="22"/>
          <w:lang w:eastAsia="ja-JP"/>
        </w:rPr>
        <w:t xml:space="preserve"> in the MIB parameter </w:t>
      </w:r>
      <w:r w:rsidR="00502274" w:rsidRPr="00380C55">
        <w:rPr>
          <w:rFonts w:hint="eastAsia"/>
          <w:i/>
          <w:iCs/>
          <w:sz w:val="22"/>
          <w:szCs w:val="22"/>
          <w:lang w:eastAsia="ja-JP"/>
        </w:rPr>
        <w:t>pdcch-ConfigSIB1</w:t>
      </w:r>
      <w:r w:rsidR="00502274">
        <w:rPr>
          <w:rFonts w:hint="eastAsia"/>
          <w:sz w:val="22"/>
          <w:szCs w:val="22"/>
          <w:lang w:eastAsia="ja-JP"/>
        </w:rPr>
        <w:t xml:space="preserve">, </w:t>
      </w:r>
      <w:r w:rsidR="001B645F">
        <w:rPr>
          <w:rFonts w:hint="eastAsia"/>
          <w:sz w:val="22"/>
          <w:szCs w:val="22"/>
          <w:lang w:eastAsia="ja-JP"/>
        </w:rPr>
        <w:t xml:space="preserve">the UE can determine </w:t>
      </w:r>
      <w:r w:rsidR="007230C6">
        <w:rPr>
          <w:rFonts w:hint="eastAsia"/>
          <w:sz w:val="22"/>
          <w:szCs w:val="22"/>
          <w:lang w:eastAsia="ja-JP"/>
        </w:rPr>
        <w:t>the location of</w:t>
      </w:r>
      <w:r w:rsidR="001B645F">
        <w:rPr>
          <w:rFonts w:hint="eastAsia"/>
          <w:sz w:val="22"/>
          <w:szCs w:val="22"/>
          <w:lang w:eastAsia="ja-JP"/>
        </w:rPr>
        <w:t xml:space="preserve"> CORESET 0 in</w:t>
      </w:r>
      <w:r w:rsidR="00F03394">
        <w:rPr>
          <w:rFonts w:hint="eastAsia"/>
          <w:sz w:val="22"/>
          <w:szCs w:val="22"/>
          <w:lang w:eastAsia="ja-JP"/>
        </w:rPr>
        <w:t xml:space="preserve"> the</w:t>
      </w:r>
      <w:r w:rsidR="001B645F">
        <w:rPr>
          <w:rFonts w:hint="eastAsia"/>
          <w:sz w:val="22"/>
          <w:szCs w:val="22"/>
          <w:lang w:eastAsia="ja-JP"/>
        </w:rPr>
        <w:t xml:space="preserve"> </w:t>
      </w:r>
      <w:r w:rsidR="001B645F">
        <w:rPr>
          <w:sz w:val="22"/>
          <w:szCs w:val="22"/>
          <w:lang w:eastAsia="ja-JP"/>
        </w:rPr>
        <w:t>frequency</w:t>
      </w:r>
      <w:r w:rsidR="001B645F">
        <w:rPr>
          <w:rFonts w:hint="eastAsia"/>
          <w:sz w:val="22"/>
          <w:szCs w:val="22"/>
          <w:lang w:eastAsia="ja-JP"/>
        </w:rPr>
        <w:t xml:space="preserve"> </w:t>
      </w:r>
      <w:r w:rsidR="001B645F">
        <w:rPr>
          <w:sz w:val="22"/>
          <w:szCs w:val="22"/>
          <w:lang w:eastAsia="ja-JP"/>
        </w:rPr>
        <w:t>domain</w:t>
      </w:r>
      <w:r w:rsidR="001B645F">
        <w:rPr>
          <w:rFonts w:hint="eastAsia"/>
          <w:sz w:val="22"/>
          <w:szCs w:val="22"/>
          <w:lang w:eastAsia="ja-JP"/>
        </w:rPr>
        <w:t>.</w:t>
      </w:r>
    </w:p>
    <w:p w14:paraId="37740CDA" w14:textId="743650E0" w:rsidR="001C4A01" w:rsidRDefault="007175DE" w:rsidP="00342BE7">
      <w:pPr>
        <w:tabs>
          <w:tab w:val="num" w:pos="720"/>
        </w:tabs>
        <w:spacing w:after="120"/>
        <w:jc w:val="center"/>
        <w:rPr>
          <w:sz w:val="22"/>
          <w:szCs w:val="22"/>
          <w:lang w:eastAsia="ja-JP"/>
        </w:rPr>
      </w:pPr>
      <w:r>
        <w:rPr>
          <w:noProof/>
          <w:sz w:val="22"/>
          <w:szCs w:val="22"/>
          <w:lang w:eastAsia="ja-JP"/>
        </w:rPr>
        <w:lastRenderedPageBreak/>
        <w:drawing>
          <wp:inline distT="0" distB="0" distL="0" distR="0" wp14:anchorId="62C9A88B" wp14:editId="27AEB2CB">
            <wp:extent cx="3197595" cy="1746436"/>
            <wp:effectExtent l="0" t="0" r="0" b="0"/>
            <wp:docPr id="1567521314" name="図 1"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21314" name="図 1" descr="ダイアグラム&#10;&#10;中程度の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09393" cy="1752880"/>
                    </a:xfrm>
                    <a:prstGeom prst="rect">
                      <a:avLst/>
                    </a:prstGeom>
                  </pic:spPr>
                </pic:pic>
              </a:graphicData>
            </a:graphic>
          </wp:inline>
        </w:drawing>
      </w:r>
    </w:p>
    <w:p w14:paraId="5C82D2E6" w14:textId="7CCE9098" w:rsidR="00342BE7" w:rsidRPr="008E2B3B" w:rsidRDefault="00342BE7" w:rsidP="00342BE7">
      <w:pPr>
        <w:tabs>
          <w:tab w:val="num" w:pos="720"/>
        </w:tabs>
        <w:spacing w:after="120"/>
        <w:jc w:val="center"/>
        <w:rPr>
          <w:sz w:val="22"/>
          <w:szCs w:val="22"/>
          <w:lang w:eastAsia="ja-JP"/>
        </w:rPr>
      </w:pPr>
      <w:r>
        <w:rPr>
          <w:rFonts w:hint="eastAsia"/>
          <w:sz w:val="22"/>
          <w:szCs w:val="22"/>
          <w:lang w:eastAsia="ja-JP"/>
        </w:rPr>
        <w:t xml:space="preserve">Figure </w:t>
      </w:r>
      <w:r w:rsidR="003E79A4">
        <w:rPr>
          <w:rFonts w:hint="eastAsia"/>
          <w:sz w:val="22"/>
          <w:szCs w:val="22"/>
          <w:lang w:eastAsia="ja-JP"/>
        </w:rPr>
        <w:t>1</w:t>
      </w:r>
      <w:r>
        <w:rPr>
          <w:rFonts w:hint="eastAsia"/>
          <w:sz w:val="22"/>
          <w:szCs w:val="22"/>
          <w:lang w:eastAsia="ja-JP"/>
        </w:rPr>
        <w:t xml:space="preserve">. </w:t>
      </w:r>
      <w:r w:rsidR="007175DE">
        <w:rPr>
          <w:rFonts w:hint="eastAsia"/>
          <w:sz w:val="22"/>
          <w:szCs w:val="22"/>
          <w:lang w:eastAsia="ja-JP"/>
        </w:rPr>
        <w:t>An example</w:t>
      </w:r>
      <w:r>
        <w:rPr>
          <w:rFonts w:hint="eastAsia"/>
          <w:sz w:val="22"/>
          <w:szCs w:val="22"/>
          <w:lang w:eastAsia="ja-JP"/>
        </w:rPr>
        <w:t xml:space="preserve"> of</w:t>
      </w:r>
      <w:r w:rsidR="008E2B3B">
        <w:rPr>
          <w:rFonts w:hint="eastAsia"/>
          <w:sz w:val="22"/>
          <w:szCs w:val="22"/>
          <w:lang w:eastAsia="ja-JP"/>
        </w:rPr>
        <w:t xml:space="preserve"> using</w:t>
      </w:r>
      <w:r>
        <w:rPr>
          <w:rFonts w:hint="eastAsia"/>
          <w:sz w:val="22"/>
          <w:szCs w:val="22"/>
          <w:lang w:eastAsia="ja-JP"/>
        </w:rPr>
        <w:t xml:space="preserve"> </w:t>
      </w:r>
      <w:proofErr w:type="spellStart"/>
      <w:r>
        <w:rPr>
          <w:rFonts w:hint="eastAsia"/>
          <w:sz w:val="22"/>
          <w:szCs w:val="22"/>
          <w:lang w:eastAsia="ja-JP"/>
        </w:rPr>
        <w:t>k</w:t>
      </w:r>
      <w:r w:rsidRPr="00711CB6">
        <w:rPr>
          <w:rFonts w:hint="eastAsia"/>
          <w:sz w:val="22"/>
          <w:szCs w:val="22"/>
          <w:vertAlign w:val="subscript"/>
          <w:lang w:eastAsia="ja-JP"/>
        </w:rPr>
        <w:t>SSB</w:t>
      </w:r>
      <w:proofErr w:type="spellEnd"/>
      <w:r>
        <w:rPr>
          <w:rFonts w:hint="eastAsia"/>
          <w:sz w:val="22"/>
          <w:szCs w:val="22"/>
          <w:lang w:eastAsia="ja-JP"/>
        </w:rPr>
        <w:t xml:space="preserve"> and </w:t>
      </w:r>
      <w:proofErr w:type="spellStart"/>
      <w:r w:rsidR="008E2B3B" w:rsidRPr="00E7309B">
        <w:rPr>
          <w:i/>
          <w:iCs/>
          <w:sz w:val="22"/>
          <w:szCs w:val="22"/>
          <w:lang w:eastAsia="ja-JP"/>
        </w:rPr>
        <w:t>controlResourceSetZero</w:t>
      </w:r>
      <w:proofErr w:type="spellEnd"/>
      <w:r w:rsidR="008E2B3B">
        <w:rPr>
          <w:rFonts w:hint="eastAsia"/>
          <w:sz w:val="22"/>
          <w:szCs w:val="22"/>
          <w:lang w:eastAsia="ja-JP"/>
        </w:rPr>
        <w:t xml:space="preserve"> to determine the position of CORESET 0</w:t>
      </w:r>
      <w:r w:rsidR="007A4A21">
        <w:rPr>
          <w:rFonts w:hint="eastAsia"/>
          <w:sz w:val="22"/>
          <w:szCs w:val="22"/>
          <w:lang w:eastAsia="ja-JP"/>
        </w:rPr>
        <w:t xml:space="preserve"> with multiplexing pattern 1</w:t>
      </w:r>
    </w:p>
    <w:p w14:paraId="4B38750A" w14:textId="77777777" w:rsidR="00BC77D9" w:rsidRPr="00D71635" w:rsidRDefault="0098092E" w:rsidP="008C7ACF">
      <w:pPr>
        <w:tabs>
          <w:tab w:val="num" w:pos="720"/>
        </w:tabs>
        <w:jc w:val="both"/>
        <w:rPr>
          <w:b/>
          <w:bCs/>
          <w:i/>
          <w:iCs/>
          <w:sz w:val="22"/>
          <w:szCs w:val="22"/>
          <w:lang w:eastAsia="ja-JP"/>
        </w:rPr>
      </w:pPr>
      <w:r w:rsidRPr="00D71635">
        <w:rPr>
          <w:b/>
          <w:bCs/>
          <w:i/>
          <w:iCs/>
          <w:sz w:val="22"/>
          <w:szCs w:val="22"/>
          <w:lang w:eastAsia="ja-JP"/>
        </w:rPr>
        <w:t>O</w:t>
      </w:r>
      <w:r w:rsidRPr="00D71635">
        <w:rPr>
          <w:rFonts w:hint="eastAsia"/>
          <w:b/>
          <w:bCs/>
          <w:i/>
          <w:iCs/>
          <w:sz w:val="22"/>
          <w:szCs w:val="22"/>
          <w:lang w:eastAsia="ja-JP"/>
        </w:rPr>
        <w:t xml:space="preserve">bservation 1. </w:t>
      </w:r>
      <w:r w:rsidRPr="00D71635">
        <w:rPr>
          <w:b/>
          <w:bCs/>
          <w:i/>
          <w:iCs/>
          <w:sz w:val="22"/>
          <w:szCs w:val="22"/>
          <w:lang w:eastAsia="ja-JP"/>
        </w:rPr>
        <w:t>I</w:t>
      </w:r>
      <w:r w:rsidRPr="00D71635">
        <w:rPr>
          <w:rFonts w:hint="eastAsia"/>
          <w:b/>
          <w:bCs/>
          <w:i/>
          <w:iCs/>
          <w:sz w:val="22"/>
          <w:szCs w:val="22"/>
          <w:lang w:eastAsia="ja-JP"/>
        </w:rPr>
        <w:t xml:space="preserve">n current specification, when SIB1 is transmitted on the cell, </w:t>
      </w:r>
    </w:p>
    <w:p w14:paraId="452DA012" w14:textId="11890F25" w:rsidR="00BC77D9" w:rsidRPr="00D71635" w:rsidRDefault="00F25147" w:rsidP="008C7ACF">
      <w:pPr>
        <w:pStyle w:val="aff0"/>
        <w:numPr>
          <w:ilvl w:val="0"/>
          <w:numId w:val="15"/>
        </w:numPr>
        <w:tabs>
          <w:tab w:val="num" w:pos="720"/>
        </w:tabs>
        <w:ind w:firstLineChars="0"/>
        <w:jc w:val="both"/>
        <w:rPr>
          <w:i/>
          <w:iCs/>
          <w:sz w:val="22"/>
          <w:szCs w:val="22"/>
          <w:lang w:eastAsia="ja-JP"/>
        </w:rPr>
      </w:pPr>
      <w:proofErr w:type="spellStart"/>
      <w:r w:rsidRPr="00D71635">
        <w:rPr>
          <w:rFonts w:hint="eastAsia"/>
          <w:b/>
          <w:bCs/>
          <w:i/>
          <w:iCs/>
          <w:sz w:val="22"/>
          <w:szCs w:val="22"/>
          <w:lang w:eastAsia="ja-JP"/>
        </w:rPr>
        <w:t>k</w:t>
      </w:r>
      <w:r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w:t>
      </w:r>
      <w:r w:rsidR="00BC77D9" w:rsidRPr="00D71635">
        <w:rPr>
          <w:rFonts w:hint="eastAsia"/>
          <w:b/>
          <w:bCs/>
          <w:i/>
          <w:iCs/>
          <w:sz w:val="22"/>
          <w:szCs w:val="22"/>
          <w:lang w:eastAsia="ja-JP"/>
        </w:rPr>
        <w:t xml:space="preserve">is used to </w:t>
      </w:r>
      <w:r w:rsidR="005675C4" w:rsidRPr="00D71635">
        <w:rPr>
          <w:rFonts w:hint="eastAsia"/>
          <w:b/>
          <w:bCs/>
          <w:i/>
          <w:iCs/>
          <w:sz w:val="22"/>
          <w:szCs w:val="22"/>
          <w:lang w:eastAsia="ja-JP"/>
        </w:rPr>
        <w:t>indicate the</w:t>
      </w:r>
      <w:r w:rsidR="00E270B4" w:rsidRPr="00D71635">
        <w:rPr>
          <w:rFonts w:hint="eastAsia"/>
          <w:b/>
          <w:bCs/>
          <w:i/>
          <w:iCs/>
          <w:sz w:val="22"/>
          <w:szCs w:val="22"/>
          <w:lang w:eastAsia="ja-JP"/>
        </w:rPr>
        <w:t xml:space="preserve"> </w:t>
      </w:r>
      <w:r w:rsidR="00E270B4" w:rsidRPr="00D71635">
        <w:rPr>
          <w:b/>
          <w:bCs/>
          <w:i/>
          <w:iCs/>
          <w:sz w:val="22"/>
          <w:szCs w:val="22"/>
          <w:lang w:eastAsia="ja-JP"/>
        </w:rPr>
        <w:t>sub</w:t>
      </w:r>
      <w:r w:rsidR="00E270B4" w:rsidRPr="00D71635">
        <w:rPr>
          <w:rFonts w:hint="eastAsia"/>
          <w:b/>
          <w:bCs/>
          <w:i/>
          <w:iCs/>
          <w:sz w:val="22"/>
          <w:szCs w:val="22"/>
          <w:lang w:eastAsia="ja-JP"/>
        </w:rPr>
        <w:t>-</w:t>
      </w:r>
      <w:r w:rsidR="00E270B4" w:rsidRPr="00D71635">
        <w:rPr>
          <w:b/>
          <w:bCs/>
          <w:i/>
          <w:iCs/>
          <w:sz w:val="22"/>
          <w:szCs w:val="22"/>
          <w:lang w:eastAsia="ja-JP"/>
        </w:rPr>
        <w:t>carrier</w:t>
      </w:r>
      <w:r w:rsidR="00E270B4" w:rsidRPr="00D71635">
        <w:rPr>
          <w:rFonts w:hint="eastAsia"/>
          <w:b/>
          <w:bCs/>
          <w:i/>
          <w:iCs/>
          <w:sz w:val="22"/>
          <w:szCs w:val="22"/>
          <w:lang w:eastAsia="ja-JP"/>
        </w:rPr>
        <w:t xml:space="preserve"> offset between SSB and the RB grid.</w:t>
      </w:r>
      <w:r w:rsidR="005675C4" w:rsidRPr="00D71635">
        <w:rPr>
          <w:rFonts w:hint="eastAsia"/>
          <w:b/>
          <w:bCs/>
          <w:i/>
          <w:iCs/>
          <w:sz w:val="22"/>
          <w:szCs w:val="22"/>
          <w:lang w:eastAsia="ja-JP"/>
        </w:rPr>
        <w:t xml:space="preserve"> </w:t>
      </w:r>
    </w:p>
    <w:p w14:paraId="2D13C50B" w14:textId="08C7EB82" w:rsidR="0098092E" w:rsidRPr="00D71635" w:rsidRDefault="00CF761C" w:rsidP="00BC77D9">
      <w:pPr>
        <w:pStyle w:val="aff0"/>
        <w:numPr>
          <w:ilvl w:val="0"/>
          <w:numId w:val="15"/>
        </w:numPr>
        <w:tabs>
          <w:tab w:val="num" w:pos="720"/>
        </w:tabs>
        <w:spacing w:after="120"/>
        <w:ind w:firstLineChars="0"/>
        <w:jc w:val="both"/>
        <w:rPr>
          <w:i/>
          <w:iCs/>
          <w:sz w:val="22"/>
          <w:szCs w:val="22"/>
          <w:lang w:eastAsia="ja-JP"/>
        </w:rPr>
      </w:pPr>
      <w:r w:rsidRPr="00D71635">
        <w:rPr>
          <w:rFonts w:hint="eastAsia"/>
          <w:b/>
          <w:bCs/>
          <w:i/>
          <w:iCs/>
          <w:sz w:val="22"/>
          <w:szCs w:val="22"/>
          <w:lang w:eastAsia="ja-JP"/>
        </w:rPr>
        <w:t>UE can identify frequency resource allocated for CORESET 0 based on the values indicated by</w:t>
      </w:r>
      <w:r w:rsidR="00030906" w:rsidRPr="00D71635">
        <w:rPr>
          <w:rFonts w:hint="eastAsia"/>
          <w:b/>
          <w:bCs/>
          <w:i/>
          <w:iCs/>
          <w:sz w:val="22"/>
          <w:szCs w:val="22"/>
          <w:lang w:eastAsia="ja-JP"/>
        </w:rPr>
        <w:t xml:space="preserve"> </w:t>
      </w:r>
      <w:proofErr w:type="spellStart"/>
      <w:r w:rsidR="00030906" w:rsidRPr="00D71635">
        <w:rPr>
          <w:rFonts w:hint="eastAsia"/>
          <w:b/>
          <w:bCs/>
          <w:i/>
          <w:iCs/>
          <w:sz w:val="22"/>
          <w:szCs w:val="22"/>
          <w:lang w:eastAsia="ja-JP"/>
        </w:rPr>
        <w:t>k</w:t>
      </w:r>
      <w:r w:rsidR="00030906"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and</w:t>
      </w:r>
      <w:r w:rsidR="00030906" w:rsidRPr="00D71635">
        <w:rPr>
          <w:rFonts w:hint="eastAsia"/>
          <w:b/>
          <w:bCs/>
          <w:i/>
          <w:iCs/>
          <w:sz w:val="22"/>
          <w:szCs w:val="22"/>
          <w:lang w:eastAsia="ja-JP"/>
        </w:rPr>
        <w:t xml:space="preserve"> </w:t>
      </w:r>
      <w:proofErr w:type="spellStart"/>
      <w:r w:rsidR="00F25147" w:rsidRPr="00D71635">
        <w:rPr>
          <w:rFonts w:hint="eastAsia"/>
          <w:b/>
          <w:bCs/>
          <w:i/>
          <w:iCs/>
          <w:sz w:val="22"/>
          <w:szCs w:val="22"/>
          <w:lang w:eastAsia="ja-JP"/>
        </w:rPr>
        <w:t>controlResourceSetZero</w:t>
      </w:r>
      <w:proofErr w:type="spellEnd"/>
      <w:r w:rsidR="0013717E" w:rsidRPr="00D71635">
        <w:rPr>
          <w:rFonts w:hint="eastAsia"/>
          <w:b/>
          <w:bCs/>
          <w:i/>
          <w:iCs/>
          <w:sz w:val="22"/>
          <w:szCs w:val="22"/>
          <w:lang w:eastAsia="ja-JP"/>
        </w:rPr>
        <w:t xml:space="preserve"> in pdcch-ConfigSIB1</w:t>
      </w:r>
      <w:r w:rsidR="00540BDF" w:rsidRPr="00D71635">
        <w:rPr>
          <w:rFonts w:hint="eastAsia"/>
          <w:b/>
          <w:bCs/>
          <w:i/>
          <w:iCs/>
          <w:sz w:val="22"/>
          <w:szCs w:val="22"/>
          <w:lang w:eastAsia="ja-JP"/>
        </w:rPr>
        <w:t>.</w:t>
      </w:r>
    </w:p>
    <w:p w14:paraId="649FC954" w14:textId="61440E43" w:rsidR="00A574EE" w:rsidRDefault="00534374" w:rsidP="00F457F5">
      <w:pPr>
        <w:tabs>
          <w:tab w:val="num" w:pos="720"/>
        </w:tabs>
        <w:spacing w:after="120"/>
        <w:jc w:val="both"/>
        <w:rPr>
          <w:sz w:val="22"/>
          <w:szCs w:val="22"/>
          <w:lang w:eastAsia="ja-JP"/>
        </w:rPr>
      </w:pPr>
      <w:r>
        <w:rPr>
          <w:rFonts w:hint="eastAsia"/>
          <w:sz w:val="22"/>
          <w:szCs w:val="22"/>
          <w:lang w:eastAsia="ja-JP"/>
        </w:rPr>
        <w:t xml:space="preserve">Moreover, </w:t>
      </w:r>
      <w:proofErr w:type="spellStart"/>
      <w:r w:rsidRPr="0098248A">
        <w:rPr>
          <w:rFonts w:hint="eastAsia"/>
          <w:sz w:val="22"/>
          <w:szCs w:val="22"/>
          <w:lang w:eastAsia="ja-JP"/>
        </w:rPr>
        <w:t>k</w:t>
      </w:r>
      <w:r w:rsidRPr="0098248A">
        <w:rPr>
          <w:rFonts w:hint="eastAsia"/>
          <w:sz w:val="22"/>
          <w:szCs w:val="22"/>
          <w:vertAlign w:val="subscript"/>
          <w:lang w:eastAsia="ja-JP"/>
        </w:rPr>
        <w:t>SSB</w:t>
      </w:r>
      <w:proofErr w:type="spellEnd"/>
      <w:r>
        <w:rPr>
          <w:rFonts w:hint="eastAsia"/>
          <w:sz w:val="22"/>
          <w:szCs w:val="22"/>
          <w:lang w:eastAsia="ja-JP"/>
        </w:rPr>
        <w:t xml:space="preserve"> can also </w:t>
      </w:r>
      <w:r w:rsidR="0012601C">
        <w:rPr>
          <w:rFonts w:hint="eastAsia"/>
          <w:sz w:val="22"/>
          <w:szCs w:val="22"/>
          <w:lang w:eastAsia="ja-JP"/>
        </w:rPr>
        <w:t xml:space="preserve">be </w:t>
      </w:r>
      <w:r>
        <w:rPr>
          <w:rFonts w:hint="eastAsia"/>
          <w:sz w:val="22"/>
          <w:szCs w:val="22"/>
          <w:lang w:eastAsia="ja-JP"/>
        </w:rPr>
        <w:t xml:space="preserve">used to indicate </w:t>
      </w:r>
      <w:r w:rsidR="0012601C">
        <w:rPr>
          <w:rFonts w:hint="eastAsia"/>
          <w:sz w:val="22"/>
          <w:szCs w:val="22"/>
          <w:lang w:eastAsia="ja-JP"/>
        </w:rPr>
        <w:t>the cases when</w:t>
      </w:r>
      <w:r w:rsidR="00A67DD6">
        <w:rPr>
          <w:rFonts w:hint="eastAsia"/>
          <w:sz w:val="22"/>
          <w:szCs w:val="22"/>
          <w:lang w:eastAsia="ja-JP"/>
        </w:rPr>
        <w:t xml:space="preserve"> there is no</w:t>
      </w:r>
      <w:r w:rsidR="00AC47FB">
        <w:rPr>
          <w:rFonts w:hint="eastAsia"/>
          <w:sz w:val="22"/>
          <w:szCs w:val="22"/>
          <w:lang w:eastAsia="ja-JP"/>
        </w:rPr>
        <w:t xml:space="preserve"> </w:t>
      </w:r>
      <w:r w:rsidR="00A67DD6">
        <w:rPr>
          <w:rFonts w:hint="eastAsia"/>
          <w:sz w:val="22"/>
          <w:szCs w:val="22"/>
          <w:lang w:eastAsia="ja-JP"/>
        </w:rPr>
        <w:t>SIB1 transmitted on the cell</w:t>
      </w:r>
      <w:r w:rsidR="00B455E9">
        <w:rPr>
          <w:rFonts w:hint="eastAsia"/>
          <w:sz w:val="22"/>
          <w:szCs w:val="22"/>
          <w:lang w:eastAsia="ja-JP"/>
        </w:rPr>
        <w:t>, summarized as follows:</w:t>
      </w:r>
      <w:r w:rsidR="0000616A">
        <w:rPr>
          <w:rFonts w:hint="eastAsia"/>
          <w:sz w:val="22"/>
          <w:szCs w:val="22"/>
          <w:lang w:eastAsia="ja-JP"/>
        </w:rPr>
        <w:t xml:space="preserve"> </w:t>
      </w:r>
    </w:p>
    <w:p w14:paraId="349C26CE" w14:textId="6B6F3A7A" w:rsidR="00006BBF" w:rsidRDefault="00D80D4C" w:rsidP="00D80D4C">
      <w:pPr>
        <w:pStyle w:val="aff0"/>
        <w:numPr>
          <w:ilvl w:val="0"/>
          <w:numId w:val="17"/>
        </w:numPr>
        <w:spacing w:after="120"/>
        <w:ind w:firstLineChars="0"/>
        <w:jc w:val="both"/>
        <w:rPr>
          <w:sz w:val="22"/>
          <w:szCs w:val="22"/>
          <w:lang w:eastAsia="ja-JP"/>
        </w:rPr>
      </w:pPr>
      <w:r>
        <w:rPr>
          <w:rFonts w:hint="eastAsia"/>
          <w:sz w:val="22"/>
          <w:szCs w:val="22"/>
          <w:lang w:eastAsia="ja-JP"/>
        </w:rPr>
        <w:t xml:space="preserve">If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24≤</m:t>
            </m:r>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≤29</m:t>
        </m:r>
      </m:oMath>
      <w:r w:rsidR="00132617">
        <w:rPr>
          <w:rFonts w:hint="eastAsia"/>
          <w:sz w:val="22"/>
          <w:szCs w:val="22"/>
          <w:lang w:eastAsia="ja-JP"/>
        </w:rPr>
        <w:t xml:space="preserve"> for FR1 and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12≤</m:t>
            </m:r>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≤13</m:t>
        </m:r>
      </m:oMath>
      <w:r w:rsidR="00132617">
        <w:rPr>
          <w:rFonts w:hint="eastAsia"/>
          <w:sz w:val="22"/>
          <w:szCs w:val="22"/>
          <w:lang w:eastAsia="ja-JP"/>
        </w:rPr>
        <w:t xml:space="preserve"> for FR2</w:t>
      </w:r>
      <w:r w:rsidR="00A574EE">
        <w:rPr>
          <w:rFonts w:hint="eastAsia"/>
          <w:sz w:val="22"/>
          <w:szCs w:val="22"/>
          <w:lang w:eastAsia="ja-JP"/>
        </w:rPr>
        <w:t xml:space="preserve">, the UE </w:t>
      </w:r>
      <w:r w:rsidR="00006BBF">
        <w:rPr>
          <w:rFonts w:hint="eastAsia"/>
          <w:sz w:val="22"/>
          <w:szCs w:val="22"/>
          <w:lang w:eastAsia="ja-JP"/>
        </w:rPr>
        <w:t>may determine the</w:t>
      </w:r>
      <w:r w:rsidR="00210294">
        <w:rPr>
          <w:rFonts w:hint="eastAsia"/>
          <w:sz w:val="22"/>
          <w:szCs w:val="22"/>
          <w:lang w:eastAsia="ja-JP"/>
        </w:rPr>
        <w:t xml:space="preserve"> frequency position of</w:t>
      </w:r>
      <w:r w:rsidR="00006BBF">
        <w:rPr>
          <w:rFonts w:hint="eastAsia"/>
          <w:sz w:val="22"/>
          <w:szCs w:val="22"/>
          <w:lang w:eastAsia="ja-JP"/>
        </w:rPr>
        <w:t xml:space="preserve"> </w:t>
      </w:r>
      <w:r w:rsidR="00212DA7">
        <w:rPr>
          <w:rFonts w:hint="eastAsia"/>
          <w:sz w:val="22"/>
          <w:szCs w:val="22"/>
          <w:lang w:eastAsia="ja-JP"/>
        </w:rPr>
        <w:t>another</w:t>
      </w:r>
      <w:r w:rsidR="00006BBF">
        <w:rPr>
          <w:rFonts w:hint="eastAsia"/>
          <w:sz w:val="22"/>
          <w:szCs w:val="22"/>
          <w:lang w:eastAsia="ja-JP"/>
        </w:rPr>
        <w:t xml:space="preserve"> SSB that has associated SIB1.</w:t>
      </w:r>
      <w:r w:rsidR="00AA5AA1">
        <w:rPr>
          <w:rFonts w:hint="eastAsia"/>
          <w:sz w:val="22"/>
          <w:szCs w:val="22"/>
          <w:lang w:eastAsia="ja-JP"/>
        </w:rPr>
        <w:t xml:space="preserve"> </w:t>
      </w:r>
    </w:p>
    <w:p w14:paraId="74A59DCB" w14:textId="21E4385F" w:rsidR="003D1C27" w:rsidRPr="0000616A" w:rsidRDefault="00D80D4C" w:rsidP="00D80D4C">
      <w:pPr>
        <w:pStyle w:val="aff0"/>
        <w:numPr>
          <w:ilvl w:val="0"/>
          <w:numId w:val="17"/>
        </w:numPr>
        <w:spacing w:after="120"/>
        <w:ind w:firstLineChars="0"/>
        <w:jc w:val="both"/>
        <w:rPr>
          <w:sz w:val="22"/>
          <w:szCs w:val="22"/>
          <w:lang w:eastAsia="ja-JP"/>
        </w:rPr>
      </w:pPr>
      <w:r>
        <w:rPr>
          <w:rFonts w:hint="eastAsia"/>
          <w:sz w:val="22"/>
          <w:szCs w:val="22"/>
          <w:lang w:eastAsia="ja-JP"/>
        </w:rPr>
        <w:t>If</w:t>
      </w:r>
      <w:r w:rsidR="00006BBF">
        <w:rPr>
          <w:rFonts w:hint="eastAsia"/>
          <w:sz w:val="22"/>
          <w:szCs w:val="22"/>
          <w:lang w:eastAsia="ja-JP"/>
        </w:rPr>
        <w:t xml:space="preserve"> </w:t>
      </w:r>
      <m:oMath>
        <m:sSub>
          <m:sSubPr>
            <m:ctrlPr>
              <w:rPr>
                <w:rFonts w:ascii="Cambria Math" w:hAnsi="Cambria Math"/>
                <w:sz w:val="22"/>
                <w:szCs w:val="22"/>
                <w:lang w:eastAsia="ja-JP"/>
              </w:rPr>
            </m:ctrlPr>
          </m:sSubPr>
          <m:e>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=31</m:t>
        </m:r>
      </m:oMath>
      <w:r w:rsidR="005F3DDB">
        <w:rPr>
          <w:rFonts w:hint="eastAsia"/>
          <w:sz w:val="22"/>
          <w:szCs w:val="22"/>
          <w:lang w:eastAsia="ja-JP"/>
        </w:rPr>
        <w:t xml:space="preserve"> for FR1 and </w:t>
      </w:r>
      <m:oMath>
        <m:sSub>
          <m:sSubPr>
            <m:ctrlPr>
              <w:rPr>
                <w:rFonts w:ascii="Cambria Math" w:hAnsi="Cambria Math"/>
                <w:sz w:val="22"/>
                <w:szCs w:val="22"/>
                <w:lang w:eastAsia="ja-JP"/>
              </w:rPr>
            </m:ctrlPr>
          </m:sSubPr>
          <m:e>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=15</m:t>
        </m:r>
      </m:oMath>
      <w:r w:rsidR="005F3DDB">
        <w:rPr>
          <w:rFonts w:hint="eastAsia"/>
          <w:sz w:val="22"/>
          <w:szCs w:val="22"/>
          <w:lang w:eastAsia="ja-JP"/>
        </w:rPr>
        <w:t xml:space="preserve"> for FR2, the UE can determine </w:t>
      </w:r>
      <w:r w:rsidR="00BA49E8">
        <w:rPr>
          <w:rFonts w:hint="eastAsia"/>
          <w:sz w:val="22"/>
          <w:szCs w:val="22"/>
          <w:lang w:eastAsia="ja-JP"/>
        </w:rPr>
        <w:t xml:space="preserve">a </w:t>
      </w:r>
      <w:r w:rsidR="002E14BB">
        <w:rPr>
          <w:sz w:val="22"/>
          <w:szCs w:val="22"/>
          <w:lang w:eastAsia="ja-JP"/>
        </w:rPr>
        <w:t>frequency</w:t>
      </w:r>
      <w:r w:rsidR="00BA49E8">
        <w:rPr>
          <w:rFonts w:hint="eastAsia"/>
          <w:sz w:val="22"/>
          <w:szCs w:val="22"/>
          <w:lang w:eastAsia="ja-JP"/>
        </w:rPr>
        <w:t xml:space="preserve"> range that </w:t>
      </w:r>
      <w:r w:rsidR="00E83038">
        <w:rPr>
          <w:rFonts w:hint="eastAsia"/>
          <w:sz w:val="22"/>
          <w:szCs w:val="22"/>
          <w:lang w:eastAsia="ja-JP"/>
        </w:rPr>
        <w:t xml:space="preserve">has no </w:t>
      </w:r>
      <w:r w:rsidR="00334C73">
        <w:rPr>
          <w:rFonts w:hint="eastAsia"/>
          <w:sz w:val="22"/>
          <w:szCs w:val="22"/>
          <w:lang w:eastAsia="ja-JP"/>
        </w:rPr>
        <w:t>S</w:t>
      </w:r>
      <w:r w:rsidR="00E83038">
        <w:rPr>
          <w:rFonts w:hint="eastAsia"/>
          <w:sz w:val="22"/>
          <w:szCs w:val="22"/>
          <w:lang w:eastAsia="ja-JP"/>
        </w:rPr>
        <w:t xml:space="preserve">SB </w:t>
      </w:r>
      <w:r w:rsidR="006415BE">
        <w:rPr>
          <w:rFonts w:hint="eastAsia"/>
          <w:sz w:val="22"/>
          <w:szCs w:val="22"/>
          <w:lang w:eastAsia="ja-JP"/>
        </w:rPr>
        <w:t>with</w:t>
      </w:r>
      <w:r w:rsidR="00E83038">
        <w:rPr>
          <w:rFonts w:hint="eastAsia"/>
          <w:sz w:val="22"/>
          <w:szCs w:val="22"/>
          <w:lang w:eastAsia="ja-JP"/>
        </w:rPr>
        <w:t xml:space="preserve"> associated SIB1.</w:t>
      </w:r>
      <w:r w:rsidR="00380C55">
        <w:rPr>
          <w:rFonts w:hint="eastAsia"/>
          <w:sz w:val="22"/>
          <w:szCs w:val="22"/>
          <w:lang w:eastAsia="ja-JP"/>
        </w:rPr>
        <w:t xml:space="preserve"> </w:t>
      </w:r>
    </w:p>
    <w:p w14:paraId="32173F08" w14:textId="392C222F" w:rsidR="002541A8" w:rsidRDefault="002541A8" w:rsidP="002541A8">
      <w:pPr>
        <w:tabs>
          <w:tab w:val="num" w:pos="720"/>
        </w:tabs>
        <w:spacing w:after="120"/>
        <w:jc w:val="both"/>
        <w:rPr>
          <w:sz w:val="22"/>
          <w:szCs w:val="22"/>
          <w:lang w:eastAsia="ja-JP"/>
        </w:rPr>
      </w:pPr>
      <w:r>
        <w:rPr>
          <w:rFonts w:hint="eastAsia"/>
          <w:sz w:val="22"/>
          <w:szCs w:val="22"/>
          <w:lang w:eastAsia="ja-JP"/>
        </w:rPr>
        <w:t>In these cases</w:t>
      </w:r>
      <w:r>
        <w:rPr>
          <w:sz w:val="22"/>
          <w:szCs w:val="22"/>
          <w:lang w:eastAsia="ja-JP"/>
        </w:rPr>
        <w:t xml:space="preserve">, </w:t>
      </w:r>
      <w:r>
        <w:rPr>
          <w:rFonts w:hint="eastAsia"/>
          <w:sz w:val="22"/>
          <w:szCs w:val="22"/>
          <w:lang w:eastAsia="ja-JP"/>
        </w:rPr>
        <w:t xml:space="preserve">aside from </w:t>
      </w:r>
      <w:proofErr w:type="spellStart"/>
      <w:r w:rsidRPr="0098248A">
        <w:rPr>
          <w:rFonts w:hint="eastAsia"/>
          <w:sz w:val="22"/>
          <w:szCs w:val="22"/>
          <w:lang w:eastAsia="ja-JP"/>
        </w:rPr>
        <w:t>k</w:t>
      </w:r>
      <w:r w:rsidRPr="002541A8">
        <w:rPr>
          <w:rFonts w:hint="eastAsia"/>
          <w:sz w:val="22"/>
          <w:szCs w:val="22"/>
          <w:vertAlign w:val="subscript"/>
          <w:lang w:eastAsia="ja-JP"/>
        </w:rPr>
        <w:t>SSB</w:t>
      </w:r>
      <w:proofErr w:type="spellEnd"/>
      <w:r>
        <w:rPr>
          <w:rFonts w:hint="eastAsia"/>
          <w:sz w:val="22"/>
          <w:szCs w:val="22"/>
          <w:lang w:eastAsia="ja-JP"/>
        </w:rPr>
        <w:t xml:space="preserve">, the MIB parameter </w:t>
      </w:r>
      <w:r w:rsidRPr="002541A8">
        <w:rPr>
          <w:rFonts w:hint="eastAsia"/>
          <w:i/>
          <w:iCs/>
          <w:sz w:val="22"/>
          <w:szCs w:val="22"/>
          <w:lang w:eastAsia="ja-JP"/>
        </w:rPr>
        <w:t>pdcch-ConfigSIB1</w:t>
      </w:r>
      <w:r>
        <w:rPr>
          <w:rFonts w:hint="eastAsia"/>
          <w:sz w:val="22"/>
          <w:szCs w:val="22"/>
          <w:lang w:eastAsia="ja-JP"/>
        </w:rPr>
        <w:t xml:space="preserve"> is also needed to </w:t>
      </w:r>
      <w:r w:rsidR="00334C73">
        <w:rPr>
          <w:sz w:val="22"/>
          <w:szCs w:val="22"/>
          <w:lang w:eastAsia="ja-JP"/>
        </w:rPr>
        <w:t>determine</w:t>
      </w:r>
      <w:r>
        <w:rPr>
          <w:rFonts w:hint="eastAsia"/>
          <w:sz w:val="22"/>
          <w:szCs w:val="22"/>
          <w:lang w:eastAsia="ja-JP"/>
        </w:rPr>
        <w:t xml:space="preserve"> the </w:t>
      </w:r>
      <w:r>
        <w:rPr>
          <w:sz w:val="22"/>
          <w:szCs w:val="22"/>
          <w:lang w:eastAsia="ja-JP"/>
        </w:rPr>
        <w:t>frequency</w:t>
      </w:r>
      <w:r>
        <w:rPr>
          <w:rFonts w:hint="eastAsia"/>
          <w:sz w:val="22"/>
          <w:szCs w:val="22"/>
          <w:lang w:eastAsia="ja-JP"/>
        </w:rPr>
        <w:t xml:space="preserve"> positions where UE may (not) find a SSB associated with SIB1. In addition, </w:t>
      </w:r>
      <w:r>
        <w:rPr>
          <w:sz w:val="22"/>
          <w:szCs w:val="22"/>
          <w:lang w:eastAsia="ja-JP"/>
        </w:rPr>
        <w:t>the</w:t>
      </w:r>
      <w:r w:rsidRPr="00E216AA">
        <w:rPr>
          <w:rFonts w:hint="eastAsia"/>
          <w:sz w:val="22"/>
          <w:szCs w:val="22"/>
          <w:lang w:eastAsia="ja-JP"/>
        </w:rPr>
        <w:t xml:space="preserve"> sub-carrier offset</w:t>
      </w:r>
      <w:r>
        <w:rPr>
          <w:rFonts w:hint="eastAsia"/>
          <w:sz w:val="22"/>
          <w:szCs w:val="22"/>
          <w:lang w:eastAsia="ja-JP"/>
        </w:rPr>
        <w:t xml:space="preserve"> to determine the RB grid can be </w:t>
      </w:r>
      <w:r>
        <w:rPr>
          <w:sz w:val="22"/>
          <w:szCs w:val="22"/>
          <w:lang w:eastAsia="ja-JP"/>
        </w:rPr>
        <w:t>derived</w:t>
      </w:r>
      <w:r>
        <w:rPr>
          <w:rFonts w:hint="eastAsia"/>
          <w:sz w:val="22"/>
          <w:szCs w:val="22"/>
          <w:lang w:eastAsia="ja-JP"/>
        </w:rPr>
        <w:t xml:space="preserve"> from the frequency difference between SSB and point A. </w:t>
      </w:r>
      <w:r w:rsidR="0063243E">
        <w:rPr>
          <w:rFonts w:hint="eastAsia"/>
          <w:sz w:val="22"/>
          <w:szCs w:val="22"/>
          <w:lang w:eastAsia="ja-JP"/>
        </w:rPr>
        <w:t>The</w:t>
      </w:r>
      <w:r w:rsidR="00E230EF">
        <w:rPr>
          <w:rFonts w:hint="eastAsia"/>
          <w:sz w:val="22"/>
          <w:szCs w:val="22"/>
          <w:lang w:eastAsia="ja-JP"/>
        </w:rPr>
        <w:t xml:space="preserve"> </w:t>
      </w:r>
      <w:r w:rsidR="00E230EF">
        <w:rPr>
          <w:sz w:val="22"/>
          <w:szCs w:val="22"/>
          <w:lang w:eastAsia="ja-JP"/>
        </w:rPr>
        <w:t>frequency</w:t>
      </w:r>
      <w:r w:rsidR="00E230EF">
        <w:rPr>
          <w:rFonts w:hint="eastAsia"/>
          <w:sz w:val="22"/>
          <w:szCs w:val="22"/>
          <w:lang w:eastAsia="ja-JP"/>
        </w:rPr>
        <w:t xml:space="preserve">-location of point A </w:t>
      </w:r>
      <w:r w:rsidR="0063243E">
        <w:rPr>
          <w:rFonts w:hint="eastAsia"/>
          <w:sz w:val="22"/>
          <w:szCs w:val="22"/>
          <w:lang w:eastAsia="ja-JP"/>
        </w:rPr>
        <w:t xml:space="preserve">is provided </w:t>
      </w:r>
      <w:r w:rsidR="00E230EF">
        <w:rPr>
          <w:rFonts w:hint="eastAsia"/>
          <w:sz w:val="22"/>
          <w:szCs w:val="22"/>
          <w:lang w:eastAsia="ja-JP"/>
        </w:rPr>
        <w:t xml:space="preserve">by </w:t>
      </w:r>
      <w:proofErr w:type="spellStart"/>
      <w:r w:rsidR="00684A98" w:rsidRPr="436F18CE">
        <w:rPr>
          <w:i/>
          <w:iCs/>
          <w:sz w:val="22"/>
          <w:szCs w:val="22"/>
          <w:lang w:eastAsia="ja-JP"/>
        </w:rPr>
        <w:t>absoluteFrequencyPointA</w:t>
      </w:r>
      <w:proofErr w:type="spellEnd"/>
      <w:r w:rsidR="00684A98" w:rsidRPr="436F18CE">
        <w:rPr>
          <w:sz w:val="22"/>
          <w:szCs w:val="22"/>
          <w:lang w:eastAsia="ja-JP"/>
        </w:rPr>
        <w:t>.</w:t>
      </w:r>
    </w:p>
    <w:p w14:paraId="3C99916B" w14:textId="019238A6" w:rsidR="003B6E89" w:rsidRPr="00D71635" w:rsidRDefault="003B6E89" w:rsidP="003B6E89">
      <w:pPr>
        <w:tabs>
          <w:tab w:val="num" w:pos="720"/>
        </w:tabs>
        <w:spacing w:after="120"/>
        <w:jc w:val="both"/>
        <w:rPr>
          <w:b/>
          <w:bCs/>
          <w:i/>
          <w:iCs/>
          <w:sz w:val="22"/>
          <w:szCs w:val="22"/>
          <w:lang w:eastAsia="ja-JP"/>
        </w:rPr>
      </w:pPr>
      <w:r w:rsidRPr="00D71635">
        <w:rPr>
          <w:b/>
          <w:bCs/>
          <w:i/>
          <w:iCs/>
          <w:sz w:val="22"/>
          <w:szCs w:val="22"/>
          <w:lang w:eastAsia="ja-JP"/>
        </w:rPr>
        <w:t>O</w:t>
      </w:r>
      <w:r w:rsidRPr="00D71635">
        <w:rPr>
          <w:rFonts w:hint="eastAsia"/>
          <w:b/>
          <w:bCs/>
          <w:i/>
          <w:iCs/>
          <w:sz w:val="22"/>
          <w:szCs w:val="22"/>
          <w:lang w:eastAsia="ja-JP"/>
        </w:rPr>
        <w:t xml:space="preserve">bservation 2. </w:t>
      </w:r>
      <w:r w:rsidRPr="00D71635">
        <w:rPr>
          <w:b/>
          <w:bCs/>
          <w:i/>
          <w:iCs/>
          <w:sz w:val="22"/>
          <w:szCs w:val="22"/>
          <w:lang w:eastAsia="ja-JP"/>
        </w:rPr>
        <w:t>I</w:t>
      </w:r>
      <w:r w:rsidRPr="00D71635">
        <w:rPr>
          <w:rFonts w:hint="eastAsia"/>
          <w:b/>
          <w:bCs/>
          <w:i/>
          <w:iCs/>
          <w:sz w:val="22"/>
          <w:szCs w:val="22"/>
          <w:lang w:eastAsia="ja-JP"/>
        </w:rPr>
        <w:t xml:space="preserve">n current specification, when SIB1 is not transmitted on the cell, </w:t>
      </w:r>
      <w:proofErr w:type="spellStart"/>
      <w:r w:rsidRPr="00D71635">
        <w:rPr>
          <w:rFonts w:hint="eastAsia"/>
          <w:b/>
          <w:bCs/>
          <w:i/>
          <w:iCs/>
          <w:sz w:val="22"/>
          <w:szCs w:val="22"/>
          <w:lang w:eastAsia="ja-JP"/>
        </w:rPr>
        <w:t>k</w:t>
      </w:r>
      <w:r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w:t>
      </w:r>
      <w:r w:rsidR="00504B3E" w:rsidRPr="00D71635">
        <w:rPr>
          <w:rFonts w:hint="eastAsia"/>
          <w:b/>
          <w:bCs/>
          <w:i/>
          <w:iCs/>
          <w:sz w:val="22"/>
          <w:szCs w:val="22"/>
          <w:lang w:eastAsia="ja-JP"/>
        </w:rPr>
        <w:t>as well as</w:t>
      </w:r>
      <w:r w:rsidRPr="00D71635">
        <w:rPr>
          <w:rFonts w:hint="eastAsia"/>
          <w:b/>
          <w:bCs/>
          <w:i/>
          <w:iCs/>
          <w:sz w:val="22"/>
          <w:szCs w:val="22"/>
          <w:lang w:eastAsia="ja-JP"/>
        </w:rPr>
        <w:t xml:space="preserve"> </w:t>
      </w:r>
      <w:proofErr w:type="spellStart"/>
      <w:r w:rsidRPr="00D71635">
        <w:rPr>
          <w:rFonts w:hint="eastAsia"/>
          <w:b/>
          <w:bCs/>
          <w:i/>
          <w:iCs/>
          <w:sz w:val="22"/>
          <w:szCs w:val="22"/>
          <w:lang w:eastAsia="ja-JP"/>
        </w:rPr>
        <w:t>controlResourceSetZero</w:t>
      </w:r>
      <w:proofErr w:type="spellEnd"/>
      <w:r w:rsidR="009763DD" w:rsidRPr="00D71635">
        <w:rPr>
          <w:rFonts w:hint="eastAsia"/>
          <w:b/>
          <w:bCs/>
          <w:i/>
          <w:iCs/>
          <w:sz w:val="22"/>
          <w:szCs w:val="22"/>
          <w:lang w:eastAsia="ja-JP"/>
        </w:rPr>
        <w:t xml:space="preserve"> and </w:t>
      </w:r>
      <w:proofErr w:type="spellStart"/>
      <w:r w:rsidR="009763DD" w:rsidRPr="00D71635">
        <w:rPr>
          <w:b/>
          <w:bCs/>
          <w:i/>
          <w:iCs/>
          <w:sz w:val="22"/>
          <w:szCs w:val="22"/>
          <w:lang w:eastAsia="ja-JP"/>
        </w:rPr>
        <w:t>searchSpaceZero</w:t>
      </w:r>
      <w:proofErr w:type="spellEnd"/>
      <w:r w:rsidR="009763DD" w:rsidRPr="00D71635">
        <w:rPr>
          <w:b/>
          <w:bCs/>
          <w:i/>
          <w:iCs/>
          <w:sz w:val="22"/>
          <w:szCs w:val="22"/>
          <w:lang w:eastAsia="ja-JP"/>
        </w:rPr>
        <w:t xml:space="preserve"> in pdcch-ConfigSIB1</w:t>
      </w:r>
      <w:r w:rsidRPr="00D71635">
        <w:rPr>
          <w:rFonts w:hint="eastAsia"/>
          <w:b/>
          <w:bCs/>
          <w:i/>
          <w:iCs/>
          <w:sz w:val="22"/>
          <w:szCs w:val="22"/>
          <w:lang w:eastAsia="ja-JP"/>
        </w:rPr>
        <w:t xml:space="preserve"> are used to indicate the frequency </w:t>
      </w:r>
      <w:r w:rsidR="0009565D" w:rsidRPr="00D71635">
        <w:rPr>
          <w:rFonts w:hint="eastAsia"/>
          <w:b/>
          <w:bCs/>
          <w:i/>
          <w:iCs/>
          <w:sz w:val="22"/>
          <w:szCs w:val="22"/>
          <w:lang w:eastAsia="ja-JP"/>
        </w:rPr>
        <w:t>position</w:t>
      </w:r>
      <w:r w:rsidR="006415BE" w:rsidRPr="00D71635">
        <w:rPr>
          <w:rFonts w:hint="eastAsia"/>
          <w:b/>
          <w:bCs/>
          <w:i/>
          <w:iCs/>
          <w:sz w:val="22"/>
          <w:szCs w:val="22"/>
          <w:lang w:eastAsia="ja-JP"/>
        </w:rPr>
        <w:t>s where the UE may (not) find a SSB having associated SIB1</w:t>
      </w:r>
      <w:r w:rsidRPr="00D71635">
        <w:rPr>
          <w:rFonts w:hint="eastAsia"/>
          <w:b/>
          <w:bCs/>
          <w:i/>
          <w:iCs/>
          <w:sz w:val="22"/>
          <w:szCs w:val="22"/>
          <w:lang w:eastAsia="ja-JP"/>
        </w:rPr>
        <w:t>.</w:t>
      </w:r>
    </w:p>
    <w:p w14:paraId="5908EA8B" w14:textId="77777777" w:rsidR="00D76B49" w:rsidRDefault="00D76B49" w:rsidP="003B6E89">
      <w:pPr>
        <w:tabs>
          <w:tab w:val="num" w:pos="720"/>
        </w:tabs>
        <w:spacing w:after="120"/>
        <w:jc w:val="both"/>
        <w:rPr>
          <w:b/>
          <w:bCs/>
          <w:sz w:val="22"/>
          <w:szCs w:val="22"/>
          <w:lang w:eastAsia="ja-JP"/>
        </w:rPr>
      </w:pPr>
    </w:p>
    <w:p w14:paraId="2659F0CC" w14:textId="77777777" w:rsidR="00D76B49" w:rsidRPr="008B7FA7" w:rsidRDefault="00D76B49" w:rsidP="00D76B49">
      <w:pPr>
        <w:pStyle w:val="3"/>
        <w:rPr>
          <w:lang w:eastAsia="ja-JP"/>
        </w:rPr>
      </w:pPr>
      <w:r>
        <w:rPr>
          <w:rFonts w:ascii="Times New Roman" w:hAnsi="Times New Roman" w:hint="eastAsia"/>
          <w:b/>
          <w:bCs/>
          <w:sz w:val="22"/>
          <w:szCs w:val="22"/>
          <w:lang w:eastAsia="ja-JP"/>
        </w:rPr>
        <w:t>UE identification of NES cell</w:t>
      </w:r>
    </w:p>
    <w:p w14:paraId="63778FE2" w14:textId="77777777" w:rsidR="00D76B49" w:rsidRDefault="00D76B49" w:rsidP="00D76B49">
      <w:pPr>
        <w:spacing w:after="120"/>
        <w:jc w:val="both"/>
        <w:rPr>
          <w:rFonts w:eastAsia="ＭＳ 明朝"/>
          <w:sz w:val="22"/>
          <w:szCs w:val="22"/>
          <w:lang w:eastAsia="ja-JP"/>
        </w:rPr>
      </w:pPr>
      <w:r>
        <w:rPr>
          <w:rFonts w:eastAsia="ＭＳ 明朝" w:hint="eastAsia"/>
          <w:sz w:val="22"/>
          <w:szCs w:val="22"/>
          <w:lang w:eastAsia="ja-JP"/>
        </w:rPr>
        <w:t>In the RAN1 #116bis meeting, the following agreement was made regarding how to identify the NES cell.</w:t>
      </w:r>
    </w:p>
    <w:tbl>
      <w:tblPr>
        <w:tblStyle w:val="afd"/>
        <w:tblW w:w="0" w:type="auto"/>
        <w:tblLook w:val="04A0" w:firstRow="1" w:lastRow="0" w:firstColumn="1" w:lastColumn="0" w:noHBand="0" w:noVBand="1"/>
      </w:tblPr>
      <w:tblGrid>
        <w:gridCol w:w="9629"/>
      </w:tblGrid>
      <w:tr w:rsidR="00D76B49" w:rsidRPr="00C54DA1" w14:paraId="737A94E6" w14:textId="77777777" w:rsidTr="00791802">
        <w:tc>
          <w:tcPr>
            <w:tcW w:w="9629" w:type="dxa"/>
          </w:tcPr>
          <w:p w14:paraId="7CD7BFC4" w14:textId="77777777" w:rsidR="00D76B49" w:rsidRPr="00E55C13" w:rsidRDefault="00D76B49" w:rsidP="00791802">
            <w:pPr>
              <w:rPr>
                <w:rFonts w:eastAsia="ＭＳ 明朝"/>
                <w:b/>
                <w:sz w:val="22"/>
                <w:szCs w:val="22"/>
                <w:lang w:eastAsia="ja-JP"/>
              </w:rPr>
            </w:pPr>
            <w:bookmarkStart w:id="2" w:name="_Hlk178606727"/>
            <w:r w:rsidRPr="00E55C13">
              <w:rPr>
                <w:rFonts w:eastAsiaTheme="minorEastAsia"/>
                <w:b/>
                <w:sz w:val="22"/>
                <w:szCs w:val="22"/>
                <w:highlight w:val="green"/>
                <w:lang w:eastAsia="zh-CN"/>
              </w:rPr>
              <w:t>Agreement</w:t>
            </w:r>
            <w:r w:rsidRPr="00E55C13">
              <w:rPr>
                <w:rFonts w:eastAsia="ＭＳ 明朝" w:hint="eastAsia"/>
                <w:b/>
                <w:sz w:val="22"/>
                <w:szCs w:val="22"/>
                <w:lang w:eastAsia="ja-JP"/>
              </w:rPr>
              <w:t>@RAN1#116bis</w:t>
            </w:r>
          </w:p>
          <w:p w14:paraId="7BE4CD44" w14:textId="77777777" w:rsidR="00D76B49" w:rsidRPr="00E55C13" w:rsidRDefault="00D76B49" w:rsidP="00791802">
            <w:pPr>
              <w:tabs>
                <w:tab w:val="left" w:pos="1440"/>
              </w:tabs>
              <w:rPr>
                <w:sz w:val="22"/>
                <w:szCs w:val="22"/>
              </w:rPr>
            </w:pPr>
            <w:r w:rsidRPr="00E55C13">
              <w:rPr>
                <w:sz w:val="22"/>
                <w:szCs w:val="22"/>
              </w:rPr>
              <w:t>RAN1 to further study UE identification of NES cell with on-demand SIB1 based on one, both, or combination of the following options:</w:t>
            </w:r>
          </w:p>
          <w:p w14:paraId="13A3AEB4" w14:textId="77777777" w:rsidR="00D76B49" w:rsidRPr="00E55C13" w:rsidRDefault="00D76B49" w:rsidP="00791802">
            <w:pPr>
              <w:numPr>
                <w:ilvl w:val="0"/>
                <w:numId w:val="18"/>
              </w:numPr>
              <w:autoSpaceDE w:val="0"/>
              <w:autoSpaceDN w:val="0"/>
              <w:ind w:leftChars="200" w:left="920" w:hangingChars="200" w:hanging="440"/>
              <w:jc w:val="both"/>
              <w:rPr>
                <w:sz w:val="22"/>
                <w:szCs w:val="22"/>
              </w:rPr>
            </w:pPr>
            <w:r w:rsidRPr="00E55C13">
              <w:rPr>
                <w:sz w:val="22"/>
                <w:szCs w:val="22"/>
              </w:rPr>
              <w:t>Option 1: By WUS configuration</w:t>
            </w:r>
          </w:p>
          <w:p w14:paraId="0971F2C1" w14:textId="77777777" w:rsidR="00D76B49" w:rsidRPr="00E55C13" w:rsidRDefault="00D76B49" w:rsidP="00791802">
            <w:pPr>
              <w:numPr>
                <w:ilvl w:val="0"/>
                <w:numId w:val="18"/>
              </w:numPr>
              <w:autoSpaceDE w:val="0"/>
              <w:autoSpaceDN w:val="0"/>
              <w:ind w:leftChars="200" w:left="920" w:hangingChars="200" w:hanging="440"/>
              <w:jc w:val="both"/>
            </w:pPr>
            <w:r w:rsidRPr="00E55C13">
              <w:rPr>
                <w:sz w:val="22"/>
                <w:szCs w:val="22"/>
              </w:rPr>
              <w:t xml:space="preserve">Option 2: By PBCH payload of NES cell </w:t>
            </w:r>
          </w:p>
        </w:tc>
      </w:tr>
    </w:tbl>
    <w:bookmarkEnd w:id="2"/>
    <w:p w14:paraId="40AF4400" w14:textId="77777777" w:rsidR="00D76B49" w:rsidRPr="00B3250C" w:rsidRDefault="00D76B49" w:rsidP="00D76B49">
      <w:pPr>
        <w:spacing w:before="120" w:after="120"/>
        <w:jc w:val="both"/>
        <w:rPr>
          <w:rFonts w:eastAsia="ＭＳ 明朝"/>
          <w:sz w:val="22"/>
          <w:szCs w:val="22"/>
          <w:lang w:eastAsia="ja-JP"/>
        </w:rPr>
      </w:pPr>
      <w:r w:rsidRPr="4C3FACF3">
        <w:rPr>
          <w:sz w:val="22"/>
          <w:szCs w:val="22"/>
          <w:lang w:eastAsia="ja-JP"/>
        </w:rPr>
        <w:t>According to the WID, the specification of on-demand SIB1 is focused on Case 2 where the prerequisite of requesting on-demand SIB1 transmission is obtaining UL WUS configuration from Cell A. Therefore, at least option 1 should be supported.</w:t>
      </w:r>
      <w:r w:rsidRPr="4C3FACF3">
        <w:rPr>
          <w:rFonts w:eastAsiaTheme="minorEastAsia"/>
          <w:sz w:val="22"/>
          <w:szCs w:val="22"/>
          <w:lang w:eastAsia="zh-CN"/>
        </w:rPr>
        <w:t xml:space="preserve"> </w:t>
      </w:r>
    </w:p>
    <w:p w14:paraId="1ED08500" w14:textId="77777777" w:rsidR="00D76B49" w:rsidRDefault="00D76B49" w:rsidP="00D76B49">
      <w:pPr>
        <w:spacing w:before="120" w:after="120"/>
        <w:jc w:val="both"/>
        <w:rPr>
          <w:rFonts w:eastAsia="ＭＳ 明朝"/>
          <w:sz w:val="22"/>
          <w:szCs w:val="22"/>
          <w:lang w:eastAsia="ja-JP"/>
        </w:rPr>
      </w:pPr>
      <w:r>
        <w:rPr>
          <w:rFonts w:eastAsia="ＭＳ 明朝" w:hint="eastAsia"/>
          <w:sz w:val="22"/>
          <w:szCs w:val="22"/>
          <w:lang w:eastAsia="ja-JP"/>
        </w:rPr>
        <w:t>In RAN2#126 meeting, it was agreed that the legacy UEs need to be barred from the NES cells.</w:t>
      </w:r>
    </w:p>
    <w:tbl>
      <w:tblPr>
        <w:tblStyle w:val="afd"/>
        <w:tblW w:w="0" w:type="auto"/>
        <w:tblLook w:val="04A0" w:firstRow="1" w:lastRow="0" w:firstColumn="1" w:lastColumn="0" w:noHBand="0" w:noVBand="1"/>
      </w:tblPr>
      <w:tblGrid>
        <w:gridCol w:w="9629"/>
      </w:tblGrid>
      <w:tr w:rsidR="00D76B49" w:rsidRPr="00C54DA1" w14:paraId="71E656AE" w14:textId="77777777" w:rsidTr="00791802">
        <w:tc>
          <w:tcPr>
            <w:tcW w:w="9629" w:type="dxa"/>
          </w:tcPr>
          <w:p w14:paraId="408B120A" w14:textId="77777777" w:rsidR="00D76B49" w:rsidRPr="00182CC5" w:rsidRDefault="00D76B49" w:rsidP="00791802">
            <w:pPr>
              <w:rPr>
                <w:rFonts w:eastAsiaTheme="minorEastAsia"/>
                <w:b/>
                <w:sz w:val="22"/>
                <w:szCs w:val="22"/>
                <w:lang w:eastAsia="zh-CN"/>
              </w:rPr>
            </w:pPr>
            <w:r w:rsidRPr="00182CC5">
              <w:rPr>
                <w:rFonts w:eastAsiaTheme="minorEastAsia"/>
                <w:b/>
                <w:sz w:val="22"/>
                <w:szCs w:val="22"/>
                <w:lang w:eastAsia="zh-CN"/>
              </w:rPr>
              <w:t>Legacy UE impact</w:t>
            </w:r>
          </w:p>
          <w:p w14:paraId="323FD696" w14:textId="77777777" w:rsidR="00D76B49" w:rsidRPr="00182CC5" w:rsidRDefault="00D76B49" w:rsidP="00791802">
            <w:pPr>
              <w:rPr>
                <w:rFonts w:eastAsiaTheme="minorEastAsia"/>
                <w:bCs/>
                <w:sz w:val="22"/>
                <w:szCs w:val="22"/>
                <w:lang w:eastAsia="zh-CN"/>
              </w:rPr>
            </w:pPr>
            <w:r>
              <w:rPr>
                <w:rFonts w:eastAsia="ＭＳ 明朝" w:hint="eastAsia"/>
                <w:bCs/>
                <w:sz w:val="22"/>
                <w:szCs w:val="22"/>
                <w:lang w:eastAsia="ja-JP"/>
              </w:rPr>
              <w:t xml:space="preserve">9.    </w:t>
            </w:r>
            <w:r w:rsidRPr="00182CC5">
              <w:rPr>
                <w:rFonts w:eastAsiaTheme="minorEastAsia"/>
                <w:bCs/>
                <w:sz w:val="22"/>
                <w:szCs w:val="22"/>
                <w:lang w:eastAsia="zh-CN"/>
              </w:rPr>
              <w:t>NW need to bar the legacy UE from accessing the on-demand SIB1 cell (e.g. based on the existing barring mechanism)</w:t>
            </w:r>
          </w:p>
          <w:p w14:paraId="561800DF" w14:textId="77777777" w:rsidR="00D76B49" w:rsidRPr="00182CC5" w:rsidRDefault="00D76B49" w:rsidP="00791802">
            <w:pPr>
              <w:rPr>
                <w:rFonts w:eastAsia="ＭＳ 明朝"/>
                <w:bCs/>
                <w:sz w:val="22"/>
                <w:szCs w:val="22"/>
                <w:lang w:eastAsia="ja-JP"/>
              </w:rPr>
            </w:pPr>
            <w:r>
              <w:rPr>
                <w:rFonts w:eastAsia="ＭＳ 明朝" w:hint="eastAsia"/>
                <w:bCs/>
                <w:sz w:val="22"/>
                <w:szCs w:val="22"/>
                <w:lang w:eastAsia="ja-JP"/>
              </w:rPr>
              <w:lastRenderedPageBreak/>
              <w:t xml:space="preserve">10.  </w:t>
            </w:r>
            <w:r w:rsidRPr="00182CC5">
              <w:rPr>
                <w:rFonts w:eastAsiaTheme="minorEastAsia"/>
                <w:bCs/>
                <w:sz w:val="22"/>
                <w:szCs w:val="22"/>
                <w:lang w:eastAsia="zh-CN"/>
              </w:rPr>
              <w:t>How to avoid/deprioritize the legacy UE camping at the Cell A attempting to switch to the NES Cell (but allowing the R19 NES UE to do that).</w:t>
            </w:r>
          </w:p>
        </w:tc>
      </w:tr>
    </w:tbl>
    <w:p w14:paraId="6A920003" w14:textId="47A089FF" w:rsidR="00D76B49" w:rsidRDefault="00D76B49" w:rsidP="00D76B49">
      <w:pPr>
        <w:spacing w:before="120" w:after="120"/>
        <w:jc w:val="both"/>
        <w:rPr>
          <w:rFonts w:eastAsia="ＭＳ 明朝"/>
          <w:sz w:val="22"/>
          <w:szCs w:val="22"/>
          <w:lang w:eastAsia="ja-JP"/>
        </w:rPr>
      </w:pPr>
      <w:r>
        <w:rPr>
          <w:rFonts w:eastAsia="ＭＳ 明朝" w:hint="eastAsia"/>
          <w:sz w:val="22"/>
          <w:szCs w:val="22"/>
          <w:lang w:eastAsia="ja-JP"/>
        </w:rPr>
        <w:lastRenderedPageBreak/>
        <w:t>Based on</w:t>
      </w:r>
      <w:r w:rsidRPr="00CB46B0">
        <w:rPr>
          <w:rFonts w:eastAsia="ＭＳ 明朝"/>
          <w:sz w:val="22"/>
          <w:szCs w:val="22"/>
          <w:lang w:eastAsia="ja-JP"/>
        </w:rPr>
        <w:t xml:space="preserve"> the RAN2 agreement, a barring mechanism for legacy UEs is required.</w:t>
      </w:r>
      <w:r>
        <w:rPr>
          <w:rFonts w:eastAsia="ＭＳ 明朝" w:hint="eastAsia"/>
          <w:sz w:val="22"/>
          <w:szCs w:val="22"/>
          <w:lang w:eastAsia="ja-JP"/>
        </w:rPr>
        <w:t xml:space="preserve"> Moreover, i</w:t>
      </w:r>
      <w:r w:rsidRPr="00CB46B0">
        <w:rPr>
          <w:rFonts w:eastAsia="ＭＳ 明朝"/>
          <w:sz w:val="22"/>
          <w:szCs w:val="22"/>
          <w:lang w:eastAsia="ja-JP"/>
        </w:rPr>
        <w:t xml:space="preserve">n previous RAN1 discussions, some companies </w:t>
      </w:r>
      <w:r>
        <w:rPr>
          <w:rFonts w:eastAsia="ＭＳ 明朝" w:hint="eastAsia"/>
          <w:sz w:val="22"/>
          <w:szCs w:val="22"/>
          <w:lang w:eastAsia="ja-JP"/>
        </w:rPr>
        <w:t>proposed</w:t>
      </w:r>
      <w:r w:rsidRPr="00CB46B0">
        <w:rPr>
          <w:rFonts w:eastAsia="ＭＳ 明朝"/>
          <w:sz w:val="22"/>
          <w:szCs w:val="22"/>
          <w:lang w:eastAsia="ja-JP"/>
        </w:rPr>
        <w:t xml:space="preserve"> setting</w:t>
      </w:r>
      <w:r>
        <w:rPr>
          <w:rFonts w:eastAsia="ＭＳ 明朝" w:hint="eastAsia"/>
          <w:sz w:val="22"/>
          <w:szCs w:val="22"/>
          <w:lang w:eastAsia="ja-JP"/>
        </w:rPr>
        <w:t xml:space="preserve"> the value of</w:t>
      </w:r>
      <w:r w:rsidRPr="00CB46B0">
        <w:rPr>
          <w:rFonts w:eastAsia="ＭＳ 明朝"/>
          <w:sz w:val="22"/>
          <w:szCs w:val="22"/>
          <w:lang w:eastAsia="ja-JP"/>
        </w:rPr>
        <w:t xml:space="preserve"> </w:t>
      </w:r>
      <w:proofErr w:type="spellStart"/>
      <w:r w:rsidRPr="00CB46B0">
        <w:rPr>
          <w:rFonts w:eastAsia="ＭＳ 明朝"/>
          <w:sz w:val="22"/>
          <w:szCs w:val="22"/>
          <w:lang w:eastAsia="ja-JP"/>
        </w:rPr>
        <w:t>k</w:t>
      </w:r>
      <w:r w:rsidRPr="00CB46B0">
        <w:rPr>
          <w:rFonts w:eastAsia="ＭＳ 明朝"/>
          <w:sz w:val="22"/>
          <w:szCs w:val="22"/>
          <w:vertAlign w:val="subscript"/>
          <w:lang w:eastAsia="ja-JP"/>
        </w:rPr>
        <w:t>SSB</w:t>
      </w:r>
      <w:proofErr w:type="spellEnd"/>
      <w:r w:rsidRPr="00CB46B0">
        <w:rPr>
          <w:rFonts w:eastAsia="ＭＳ 明朝"/>
          <w:sz w:val="22"/>
          <w:szCs w:val="22"/>
          <w:lang w:eastAsia="ja-JP"/>
        </w:rPr>
        <w:t xml:space="preserve"> to a reserved value. This is to address the </w:t>
      </w:r>
      <w:r>
        <w:rPr>
          <w:rFonts w:eastAsia="ＭＳ 明朝" w:hint="eastAsia"/>
          <w:sz w:val="22"/>
          <w:szCs w:val="22"/>
          <w:lang w:eastAsia="ja-JP"/>
        </w:rPr>
        <w:t>issue</w:t>
      </w:r>
      <w:r w:rsidRPr="00CB46B0">
        <w:rPr>
          <w:rFonts w:eastAsia="ＭＳ 明朝"/>
          <w:sz w:val="22"/>
          <w:szCs w:val="22"/>
          <w:lang w:eastAsia="ja-JP"/>
        </w:rPr>
        <w:t xml:space="preserve"> to distinguish whether the detected cell is a legacy barred cell or an </w:t>
      </w:r>
      <w:r>
        <w:rPr>
          <w:rFonts w:eastAsia="ＭＳ 明朝" w:hint="eastAsia"/>
          <w:sz w:val="22"/>
          <w:szCs w:val="22"/>
          <w:lang w:eastAsia="ja-JP"/>
        </w:rPr>
        <w:t xml:space="preserve">NES cell without the </w:t>
      </w:r>
      <w:r>
        <w:rPr>
          <w:rFonts w:eastAsia="ＭＳ 明朝"/>
          <w:sz w:val="22"/>
          <w:szCs w:val="22"/>
          <w:lang w:eastAsia="ja-JP"/>
        </w:rPr>
        <w:t>acquisition</w:t>
      </w:r>
      <w:r>
        <w:rPr>
          <w:rFonts w:eastAsia="ＭＳ 明朝" w:hint="eastAsia"/>
          <w:sz w:val="22"/>
          <w:szCs w:val="22"/>
          <w:lang w:eastAsia="ja-JP"/>
        </w:rPr>
        <w:t xml:space="preserve"> of UL WUS configuration</w:t>
      </w:r>
      <w:r w:rsidRPr="00CB46B0">
        <w:rPr>
          <w:rFonts w:eastAsia="ＭＳ 明朝"/>
          <w:sz w:val="22"/>
          <w:szCs w:val="22"/>
          <w:lang w:eastAsia="ja-JP"/>
        </w:rPr>
        <w:t>.</w:t>
      </w:r>
      <w:r>
        <w:rPr>
          <w:rFonts w:eastAsia="ＭＳ 明朝" w:hint="eastAsia"/>
          <w:sz w:val="22"/>
          <w:szCs w:val="22"/>
          <w:lang w:eastAsia="ja-JP"/>
        </w:rPr>
        <w:t xml:space="preserve"> Therefore, there are </w:t>
      </w:r>
      <w:r>
        <w:rPr>
          <w:rFonts w:eastAsia="ＭＳ 明朝"/>
          <w:sz w:val="22"/>
          <w:szCs w:val="22"/>
          <w:lang w:eastAsia="ja-JP"/>
        </w:rPr>
        <w:t>three</w:t>
      </w:r>
      <w:r>
        <w:rPr>
          <w:rFonts w:eastAsia="ＭＳ 明朝" w:hint="eastAsia"/>
          <w:sz w:val="22"/>
          <w:szCs w:val="22"/>
          <w:lang w:eastAsia="ja-JP"/>
        </w:rPr>
        <w:t xml:space="preserve"> alternatives for option 2 on the table:</w:t>
      </w:r>
    </w:p>
    <w:p w14:paraId="7E17741D" w14:textId="77777777" w:rsidR="00D76B49" w:rsidRDefault="00D76B49" w:rsidP="00D76B49">
      <w:pPr>
        <w:pStyle w:val="aff0"/>
        <w:numPr>
          <w:ilvl w:val="0"/>
          <w:numId w:val="23"/>
        </w:numPr>
        <w:spacing w:before="120" w:after="120"/>
        <w:ind w:firstLineChars="0"/>
        <w:jc w:val="both"/>
        <w:rPr>
          <w:rFonts w:eastAsia="ＭＳ 明朝"/>
          <w:sz w:val="22"/>
          <w:szCs w:val="22"/>
          <w:lang w:eastAsia="ja-JP"/>
        </w:rPr>
      </w:pPr>
      <w:r>
        <w:rPr>
          <w:rFonts w:eastAsia="ＭＳ 明朝" w:hint="eastAsia"/>
          <w:sz w:val="22"/>
          <w:szCs w:val="22"/>
          <w:lang w:eastAsia="ja-JP"/>
        </w:rPr>
        <w:t>Alt 1. B</w:t>
      </w:r>
      <w:r w:rsidRPr="00843011">
        <w:rPr>
          <w:rFonts w:eastAsia="ＭＳ 明朝"/>
          <w:sz w:val="22"/>
          <w:szCs w:val="22"/>
          <w:lang w:eastAsia="ja-JP"/>
        </w:rPr>
        <w:t xml:space="preserve">ased on </w:t>
      </w:r>
      <w:proofErr w:type="spellStart"/>
      <w:r w:rsidRPr="00843011">
        <w:rPr>
          <w:rFonts w:eastAsia="ＭＳ 明朝"/>
          <w:i/>
          <w:iCs/>
          <w:sz w:val="22"/>
          <w:szCs w:val="22"/>
          <w:lang w:eastAsia="ja-JP"/>
        </w:rPr>
        <w:t>cellBarred</w:t>
      </w:r>
      <w:proofErr w:type="spellEnd"/>
      <w:r w:rsidRPr="00843011">
        <w:rPr>
          <w:rFonts w:eastAsia="ＭＳ 明朝"/>
          <w:sz w:val="22"/>
          <w:szCs w:val="22"/>
          <w:lang w:eastAsia="ja-JP"/>
        </w:rPr>
        <w:t xml:space="preserve"> bit in MIB set to barred.</w:t>
      </w:r>
    </w:p>
    <w:p w14:paraId="64CE747E" w14:textId="77777777" w:rsidR="00D76B49" w:rsidRPr="00E31F0D" w:rsidRDefault="00D76B49" w:rsidP="00D76B49">
      <w:pPr>
        <w:pStyle w:val="aff0"/>
        <w:numPr>
          <w:ilvl w:val="0"/>
          <w:numId w:val="23"/>
        </w:numPr>
        <w:spacing w:before="120" w:after="120"/>
        <w:ind w:firstLineChars="0"/>
        <w:jc w:val="both"/>
        <w:rPr>
          <w:rFonts w:eastAsia="ＭＳ 明朝"/>
          <w:sz w:val="22"/>
          <w:szCs w:val="22"/>
          <w:lang w:eastAsia="ja-JP"/>
        </w:rPr>
      </w:pPr>
      <w:r>
        <w:rPr>
          <w:rFonts w:eastAsia="ＭＳ 明朝"/>
          <w:sz w:val="22"/>
          <w:szCs w:val="22"/>
          <w:lang w:eastAsia="ja-JP"/>
        </w:rPr>
        <w:t>Alt</w:t>
      </w:r>
      <w:r>
        <w:rPr>
          <w:rFonts w:eastAsia="ＭＳ 明朝" w:hint="eastAsia"/>
          <w:sz w:val="22"/>
          <w:szCs w:val="22"/>
          <w:lang w:eastAsia="ja-JP"/>
        </w:rPr>
        <w:t xml:space="preserve"> 2. </w:t>
      </w:r>
      <w:r>
        <w:rPr>
          <w:rFonts w:eastAsia="ＭＳ 明朝"/>
          <w:sz w:val="22"/>
          <w:szCs w:val="22"/>
          <w:lang w:eastAsia="ja-JP"/>
        </w:rPr>
        <w:t>B</w:t>
      </w:r>
      <w:r>
        <w:rPr>
          <w:rFonts w:eastAsia="ＭＳ 明朝" w:hint="eastAsia"/>
          <w:sz w:val="22"/>
          <w:szCs w:val="22"/>
          <w:lang w:eastAsia="ja-JP"/>
        </w:rPr>
        <w:t xml:space="preserve">ased on no SIB1 indication via </w:t>
      </w:r>
      <w:proofErr w:type="spellStart"/>
      <w:r>
        <w:rPr>
          <w:rFonts w:eastAsia="ＭＳ 明朝" w:hint="eastAsia"/>
          <w:sz w:val="22"/>
          <w:szCs w:val="22"/>
          <w:lang w:eastAsia="ja-JP"/>
        </w:rPr>
        <w:t>k</w:t>
      </w:r>
      <w:r w:rsidRPr="00E31F0D">
        <w:rPr>
          <w:rFonts w:eastAsia="ＭＳ 明朝" w:hint="eastAsia"/>
          <w:sz w:val="22"/>
          <w:szCs w:val="22"/>
          <w:vertAlign w:val="subscript"/>
          <w:lang w:eastAsia="ja-JP"/>
        </w:rPr>
        <w:t>SSB</w:t>
      </w:r>
      <w:proofErr w:type="spellEnd"/>
      <w:r>
        <w:rPr>
          <w:rFonts w:eastAsia="ＭＳ 明朝" w:hint="eastAsia"/>
          <w:sz w:val="22"/>
          <w:szCs w:val="22"/>
          <w:lang w:eastAsia="ja-JP"/>
        </w:rPr>
        <w:t>, i.e.,</w:t>
      </w:r>
      <w:r w:rsidRPr="00E31F0D">
        <w:rPr>
          <w:rFonts w:eastAsia="ＭＳ 明朝" w:hint="eastAsia"/>
          <w:bCs/>
          <w:sz w:val="22"/>
          <w:szCs w:val="22"/>
          <w:lang w:eastAsia="ja-JP"/>
        </w:rPr>
        <w:t xml:space="preserve"> </w:t>
      </w:r>
      <m:oMath>
        <m:sSub>
          <m:sSubPr>
            <m:ctrlPr>
              <w:rPr>
                <w:rFonts w:ascii="Cambria Math" w:hAnsi="Cambria Math"/>
                <w:bCs/>
                <w:sz w:val="22"/>
                <w:szCs w:val="22"/>
                <w:lang w:eastAsia="ja-JP"/>
              </w:rPr>
            </m:ctrlPr>
          </m:sSubPr>
          <m:e>
            <m:r>
              <m:rPr>
                <m:sty m:val="p"/>
              </m:rPr>
              <w:rPr>
                <w:rFonts w:ascii="Cambria Math" w:hAnsi="Cambria Math"/>
                <w:sz w:val="22"/>
                <w:szCs w:val="22"/>
                <w:lang w:eastAsia="ja-JP"/>
              </w:rPr>
              <m:t>24≤</m:t>
            </m:r>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≤29</m:t>
        </m:r>
      </m:oMath>
      <w:r w:rsidRPr="00E31F0D">
        <w:rPr>
          <w:rFonts w:hint="eastAsia"/>
          <w:bCs/>
          <w:sz w:val="22"/>
          <w:szCs w:val="22"/>
          <w:lang w:eastAsia="ja-JP"/>
        </w:rPr>
        <w:t xml:space="preserve"> or </w:t>
      </w:r>
      <m:oMath>
        <m:sSub>
          <m:sSubPr>
            <m:ctrlPr>
              <w:rPr>
                <w:rFonts w:ascii="Cambria Math" w:hAnsi="Cambria Math"/>
                <w:bCs/>
                <w:sz w:val="22"/>
                <w:szCs w:val="22"/>
                <w:lang w:eastAsia="ja-JP"/>
              </w:rPr>
            </m:ctrlPr>
          </m:sSubPr>
          <m:e>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=31</m:t>
        </m:r>
      </m:oMath>
      <w:r w:rsidRPr="00E31F0D">
        <w:rPr>
          <w:rFonts w:hint="eastAsia"/>
          <w:bCs/>
          <w:sz w:val="22"/>
          <w:szCs w:val="22"/>
          <w:lang w:eastAsia="ja-JP"/>
        </w:rPr>
        <w:t xml:space="preserve"> for FR1 and </w:t>
      </w:r>
      <m:oMath>
        <m:sSub>
          <m:sSubPr>
            <m:ctrlPr>
              <w:rPr>
                <w:rFonts w:ascii="Cambria Math" w:hAnsi="Cambria Math"/>
                <w:bCs/>
                <w:sz w:val="22"/>
                <w:szCs w:val="22"/>
                <w:lang w:eastAsia="ja-JP"/>
              </w:rPr>
            </m:ctrlPr>
          </m:sSubPr>
          <m:e>
            <m:r>
              <m:rPr>
                <m:sty m:val="p"/>
              </m:rPr>
              <w:rPr>
                <w:rFonts w:ascii="Cambria Math" w:hAnsi="Cambria Math"/>
                <w:sz w:val="22"/>
                <w:szCs w:val="22"/>
                <w:lang w:eastAsia="ja-JP"/>
              </w:rPr>
              <m:t>12≤</m:t>
            </m:r>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≤13</m:t>
        </m:r>
      </m:oMath>
      <w:r w:rsidRPr="00E31F0D">
        <w:rPr>
          <w:rFonts w:hint="eastAsia"/>
          <w:bCs/>
          <w:sz w:val="22"/>
          <w:szCs w:val="22"/>
          <w:lang w:eastAsia="ja-JP"/>
        </w:rPr>
        <w:t xml:space="preserve"> or </w:t>
      </w:r>
      <m:oMath>
        <m:sSub>
          <m:sSubPr>
            <m:ctrlPr>
              <w:rPr>
                <w:rFonts w:ascii="Cambria Math" w:hAnsi="Cambria Math"/>
                <w:bCs/>
                <w:sz w:val="22"/>
                <w:szCs w:val="22"/>
                <w:lang w:eastAsia="ja-JP"/>
              </w:rPr>
            </m:ctrlPr>
          </m:sSubPr>
          <m:e>
            <m:r>
              <w:rPr>
                <w:rFonts w:ascii="Cambria Math" w:hAnsi="Cambria Math"/>
                <w:sz w:val="22"/>
                <w:szCs w:val="22"/>
                <w:lang w:eastAsia="ja-JP"/>
              </w:rPr>
              <m:t>k</m:t>
            </m:r>
          </m:e>
          <m:sub>
            <m:r>
              <w:rPr>
                <w:rFonts w:ascii="Cambria Math" w:hAnsi="Cambria Math"/>
                <w:sz w:val="22"/>
                <w:szCs w:val="22"/>
                <w:lang w:eastAsia="ja-JP"/>
              </w:rPr>
              <m:t>SSB</m:t>
            </m:r>
          </m:sub>
        </m:sSub>
        <m:r>
          <m:rPr>
            <m:sty m:val="p"/>
          </m:rPr>
          <w:rPr>
            <w:rFonts w:ascii="Cambria Math" w:hAnsi="Cambria Math"/>
            <w:sz w:val="22"/>
            <w:szCs w:val="22"/>
            <w:lang w:eastAsia="ja-JP"/>
          </w:rPr>
          <m:t>=15</m:t>
        </m:r>
      </m:oMath>
      <w:r w:rsidRPr="00E31F0D">
        <w:rPr>
          <w:rFonts w:hint="eastAsia"/>
          <w:bCs/>
          <w:sz w:val="22"/>
          <w:szCs w:val="22"/>
          <w:lang w:eastAsia="ja-JP"/>
        </w:rPr>
        <w:t xml:space="preserve"> for FR2</w:t>
      </w:r>
      <w:r w:rsidRPr="00E31F0D">
        <w:rPr>
          <w:rFonts w:ascii="Arial" w:eastAsiaTheme="minorEastAsia" w:hAnsi="Arial" w:cs="Arial" w:hint="eastAsia"/>
          <w:bCs/>
          <w:i/>
          <w:iCs/>
          <w:sz w:val="20"/>
          <w:szCs w:val="20"/>
          <w:lang w:eastAsia="zh-CN"/>
        </w:rPr>
        <w:t>.</w:t>
      </w:r>
    </w:p>
    <w:p w14:paraId="5F57FEA2" w14:textId="77777777" w:rsidR="00D76B49" w:rsidRPr="00843011" w:rsidRDefault="00D76B49" w:rsidP="00D76B49">
      <w:pPr>
        <w:pStyle w:val="aff0"/>
        <w:numPr>
          <w:ilvl w:val="0"/>
          <w:numId w:val="23"/>
        </w:numPr>
        <w:spacing w:before="120" w:after="120"/>
        <w:ind w:firstLineChars="0"/>
        <w:jc w:val="both"/>
        <w:rPr>
          <w:rFonts w:eastAsia="ＭＳ 明朝"/>
          <w:sz w:val="22"/>
          <w:szCs w:val="22"/>
          <w:lang w:eastAsia="ja-JP"/>
        </w:rPr>
      </w:pPr>
      <w:r w:rsidRPr="00E31F0D">
        <w:rPr>
          <w:rFonts w:eastAsia="ＭＳ 明朝" w:hint="eastAsia"/>
          <w:sz w:val="22"/>
          <w:szCs w:val="22"/>
          <w:lang w:eastAsia="ja-JP"/>
        </w:rPr>
        <w:t>A</w:t>
      </w:r>
      <w:r>
        <w:rPr>
          <w:rFonts w:eastAsia="ＭＳ 明朝" w:hint="eastAsia"/>
          <w:sz w:val="22"/>
          <w:szCs w:val="22"/>
          <w:lang w:eastAsia="ja-JP"/>
        </w:rPr>
        <w:t xml:space="preserve">lt 3. Based on reserved value for </w:t>
      </w:r>
      <w:proofErr w:type="spellStart"/>
      <w:r>
        <w:rPr>
          <w:rFonts w:eastAsia="ＭＳ 明朝" w:hint="eastAsia"/>
          <w:sz w:val="22"/>
          <w:szCs w:val="22"/>
          <w:lang w:eastAsia="ja-JP"/>
        </w:rPr>
        <w:t>k</w:t>
      </w:r>
      <w:r w:rsidRPr="00E31F0D">
        <w:rPr>
          <w:rFonts w:eastAsia="ＭＳ 明朝" w:hint="eastAsia"/>
          <w:sz w:val="22"/>
          <w:szCs w:val="22"/>
          <w:vertAlign w:val="subscript"/>
          <w:lang w:eastAsia="ja-JP"/>
        </w:rPr>
        <w:t>SSB</w:t>
      </w:r>
      <w:proofErr w:type="spellEnd"/>
      <w:r>
        <w:rPr>
          <w:rFonts w:eastAsia="ＭＳ 明朝" w:hint="eastAsia"/>
          <w:sz w:val="22"/>
          <w:szCs w:val="22"/>
          <w:lang w:eastAsia="ja-JP"/>
        </w:rPr>
        <w:t>.</w:t>
      </w:r>
    </w:p>
    <w:p w14:paraId="4DD0662A" w14:textId="6080FB9A" w:rsidR="00D76B49" w:rsidRPr="006F06B8" w:rsidRDefault="00D76B49" w:rsidP="00D76B49">
      <w:pPr>
        <w:spacing w:before="120" w:after="120"/>
        <w:jc w:val="both"/>
        <w:rPr>
          <w:rFonts w:eastAsia="ＭＳ 明朝"/>
          <w:sz w:val="22"/>
          <w:szCs w:val="22"/>
          <w:lang w:eastAsia="ja-JP"/>
        </w:rPr>
      </w:pPr>
      <w:r w:rsidRPr="4EC9FC06">
        <w:rPr>
          <w:rFonts w:eastAsia="ＭＳ 明朝"/>
          <w:sz w:val="22"/>
          <w:szCs w:val="22"/>
          <w:lang w:eastAsia="ja-JP"/>
        </w:rPr>
        <w:t>Alt 1 and Alt 2 are the legacy barring mechanisms. If one of them is applied, when a Rel.19 NES</w:t>
      </w:r>
      <w:r>
        <w:rPr>
          <w:rFonts w:eastAsia="ＭＳ 明朝" w:hint="eastAsia"/>
          <w:sz w:val="22"/>
          <w:szCs w:val="22"/>
          <w:lang w:eastAsia="ja-JP"/>
        </w:rPr>
        <w:t>-capable</w:t>
      </w:r>
      <w:r w:rsidRPr="4EC9FC06">
        <w:rPr>
          <w:rFonts w:eastAsia="ＭＳ 明朝"/>
          <w:sz w:val="22"/>
          <w:szCs w:val="22"/>
          <w:lang w:eastAsia="ja-JP"/>
        </w:rPr>
        <w:t xml:space="preserve"> UE first detects a NES cell, the UE initially assumes the cell is not allowed for camping and </w:t>
      </w:r>
      <w:r>
        <w:rPr>
          <w:rFonts w:eastAsia="ＭＳ 明朝" w:hint="eastAsia"/>
          <w:sz w:val="22"/>
          <w:szCs w:val="22"/>
          <w:lang w:eastAsia="ja-JP"/>
        </w:rPr>
        <w:t xml:space="preserve">it will </w:t>
      </w:r>
      <w:r w:rsidRPr="4EC9FC06">
        <w:rPr>
          <w:rFonts w:eastAsia="ＭＳ 明朝"/>
          <w:sz w:val="22"/>
          <w:szCs w:val="22"/>
          <w:lang w:eastAsia="ja-JP"/>
        </w:rPr>
        <w:t>search for another suitable cell. If the next suitable cell the UE detected is the Cell A, it can identify the previously detected cell is a NES cell via the UL WUS configuration obtained from Cell A. For Alt 3, the Rel-19 NES</w:t>
      </w:r>
      <w:r>
        <w:rPr>
          <w:rFonts w:eastAsia="ＭＳ 明朝" w:hint="eastAsia"/>
          <w:sz w:val="22"/>
          <w:szCs w:val="22"/>
          <w:lang w:eastAsia="ja-JP"/>
        </w:rPr>
        <w:t>-capable</w:t>
      </w:r>
      <w:r w:rsidRPr="4EC9FC06">
        <w:rPr>
          <w:rFonts w:eastAsia="ＭＳ 明朝"/>
          <w:sz w:val="22"/>
          <w:szCs w:val="22"/>
          <w:lang w:eastAsia="ja-JP"/>
        </w:rPr>
        <w:t xml:space="preserve"> UE can identify the NES cell directly based on the reserved </w:t>
      </w:r>
      <w:proofErr w:type="spellStart"/>
      <w:r w:rsidRPr="4EC9FC06">
        <w:rPr>
          <w:rFonts w:eastAsia="ＭＳ 明朝"/>
          <w:sz w:val="22"/>
          <w:szCs w:val="22"/>
          <w:lang w:eastAsia="ja-JP"/>
        </w:rPr>
        <w:t>k</w:t>
      </w:r>
      <w:r w:rsidRPr="4EC9FC06">
        <w:rPr>
          <w:rFonts w:eastAsia="ＭＳ 明朝"/>
          <w:sz w:val="22"/>
          <w:szCs w:val="22"/>
          <w:vertAlign w:val="subscript"/>
          <w:lang w:eastAsia="ja-JP"/>
        </w:rPr>
        <w:t>SSB</w:t>
      </w:r>
      <w:proofErr w:type="spellEnd"/>
      <w:r w:rsidRPr="4EC9FC06">
        <w:rPr>
          <w:rFonts w:eastAsia="ＭＳ 明朝"/>
          <w:sz w:val="22"/>
          <w:szCs w:val="22"/>
          <w:lang w:eastAsia="ja-JP"/>
        </w:rPr>
        <w:t xml:space="preserve"> value. However, it does not know the frequency location of Cell A's SSB. Therefore, the subsequent procedure to find another suitable cell should be the same as in Alt 1 or Alt 2.</w:t>
      </w:r>
    </w:p>
    <w:p w14:paraId="4EEC46E1" w14:textId="6BD6E978" w:rsidR="00D76B49" w:rsidRPr="00D71635" w:rsidRDefault="00D76B49" w:rsidP="00D76B49">
      <w:pPr>
        <w:tabs>
          <w:tab w:val="num" w:pos="720"/>
        </w:tabs>
        <w:jc w:val="both"/>
        <w:rPr>
          <w:b/>
          <w:bCs/>
          <w:i/>
          <w:iCs/>
          <w:sz w:val="22"/>
          <w:szCs w:val="22"/>
          <w:lang w:eastAsia="ja-JP"/>
        </w:rPr>
      </w:pPr>
      <w:r w:rsidRPr="00D71635">
        <w:rPr>
          <w:b/>
          <w:bCs/>
          <w:i/>
          <w:iCs/>
          <w:sz w:val="22"/>
          <w:szCs w:val="22"/>
          <w:lang w:eastAsia="ja-JP"/>
        </w:rPr>
        <w:t xml:space="preserve">Observation </w:t>
      </w:r>
      <w:r w:rsidR="00BF0284" w:rsidRPr="00D71635">
        <w:rPr>
          <w:rFonts w:hint="eastAsia"/>
          <w:b/>
          <w:bCs/>
          <w:i/>
          <w:iCs/>
          <w:sz w:val="22"/>
          <w:szCs w:val="22"/>
          <w:lang w:eastAsia="ja-JP"/>
        </w:rPr>
        <w:t>3</w:t>
      </w:r>
      <w:r w:rsidRPr="00D71635">
        <w:rPr>
          <w:b/>
          <w:bCs/>
          <w:i/>
          <w:iCs/>
          <w:sz w:val="22"/>
          <w:szCs w:val="22"/>
          <w:lang w:eastAsia="ja-JP"/>
        </w:rPr>
        <w:t>. The procedure of UE cell searching is the same for the following alternatives:</w:t>
      </w:r>
    </w:p>
    <w:p w14:paraId="5967F59C" w14:textId="77777777" w:rsidR="00D76B49" w:rsidRPr="00D71635" w:rsidRDefault="00D76B49" w:rsidP="00D76B49">
      <w:pPr>
        <w:pStyle w:val="aff0"/>
        <w:numPr>
          <w:ilvl w:val="0"/>
          <w:numId w:val="23"/>
        </w:numPr>
        <w:ind w:firstLineChars="0"/>
        <w:jc w:val="both"/>
        <w:rPr>
          <w:rFonts w:eastAsia="ＭＳ 明朝"/>
          <w:b/>
          <w:bCs/>
          <w:i/>
          <w:iCs/>
          <w:sz w:val="22"/>
          <w:szCs w:val="22"/>
          <w:lang w:eastAsia="ja-JP"/>
        </w:rPr>
      </w:pPr>
      <w:r w:rsidRPr="00D71635">
        <w:rPr>
          <w:rFonts w:eastAsia="ＭＳ 明朝" w:hint="eastAsia"/>
          <w:b/>
          <w:bCs/>
          <w:i/>
          <w:iCs/>
          <w:sz w:val="22"/>
          <w:szCs w:val="22"/>
          <w:lang w:eastAsia="ja-JP"/>
        </w:rPr>
        <w:t xml:space="preserve">Alt 1. </w:t>
      </w:r>
      <w:r w:rsidRPr="00D71635">
        <w:rPr>
          <w:rFonts w:eastAsia="ＭＳ 明朝"/>
          <w:b/>
          <w:bCs/>
          <w:i/>
          <w:iCs/>
          <w:sz w:val="22"/>
          <w:szCs w:val="22"/>
          <w:lang w:eastAsia="ja-JP"/>
        </w:rPr>
        <w:t>T</w:t>
      </w:r>
      <w:r w:rsidRPr="00D71635">
        <w:rPr>
          <w:rFonts w:eastAsia="ＭＳ 明朝" w:hint="eastAsia"/>
          <w:b/>
          <w:bCs/>
          <w:i/>
          <w:iCs/>
          <w:sz w:val="22"/>
          <w:szCs w:val="22"/>
          <w:lang w:eastAsia="ja-JP"/>
        </w:rPr>
        <w:t xml:space="preserve">he legacy barring mechanism by setting </w:t>
      </w:r>
      <w:proofErr w:type="spellStart"/>
      <w:r w:rsidRPr="00D71635">
        <w:rPr>
          <w:rFonts w:eastAsia="ＭＳ 明朝"/>
          <w:b/>
          <w:bCs/>
          <w:i/>
          <w:iCs/>
          <w:sz w:val="22"/>
          <w:szCs w:val="22"/>
          <w:lang w:eastAsia="ja-JP"/>
        </w:rPr>
        <w:t>cellBarred</w:t>
      </w:r>
      <w:proofErr w:type="spellEnd"/>
      <w:r w:rsidRPr="00D71635">
        <w:rPr>
          <w:rFonts w:eastAsia="ＭＳ 明朝"/>
          <w:b/>
          <w:bCs/>
          <w:i/>
          <w:iCs/>
          <w:sz w:val="22"/>
          <w:szCs w:val="22"/>
          <w:lang w:eastAsia="ja-JP"/>
        </w:rPr>
        <w:t xml:space="preserve"> bit in MIB to barred.</w:t>
      </w:r>
    </w:p>
    <w:p w14:paraId="044653A4" w14:textId="77777777" w:rsidR="00D76B49" w:rsidRPr="00D71635" w:rsidRDefault="00D76B49" w:rsidP="00D76B49">
      <w:pPr>
        <w:pStyle w:val="aff0"/>
        <w:numPr>
          <w:ilvl w:val="0"/>
          <w:numId w:val="23"/>
        </w:numPr>
        <w:ind w:firstLineChars="0"/>
        <w:jc w:val="both"/>
        <w:rPr>
          <w:rFonts w:eastAsia="ＭＳ 明朝"/>
          <w:b/>
          <w:bCs/>
          <w:i/>
          <w:iCs/>
          <w:sz w:val="22"/>
          <w:szCs w:val="22"/>
          <w:lang w:eastAsia="ja-JP"/>
        </w:rPr>
      </w:pPr>
      <w:r w:rsidRPr="00D71635">
        <w:rPr>
          <w:rFonts w:eastAsia="ＭＳ 明朝"/>
          <w:b/>
          <w:bCs/>
          <w:i/>
          <w:iCs/>
          <w:sz w:val="22"/>
          <w:szCs w:val="22"/>
          <w:lang w:eastAsia="ja-JP"/>
        </w:rPr>
        <w:t>Alt</w:t>
      </w:r>
      <w:r w:rsidRPr="00D71635">
        <w:rPr>
          <w:rFonts w:eastAsia="ＭＳ 明朝" w:hint="eastAsia"/>
          <w:b/>
          <w:bCs/>
          <w:i/>
          <w:iCs/>
          <w:sz w:val="22"/>
          <w:szCs w:val="22"/>
          <w:lang w:eastAsia="ja-JP"/>
        </w:rPr>
        <w:t xml:space="preserve"> 2. </w:t>
      </w:r>
      <w:r w:rsidRPr="00D71635">
        <w:rPr>
          <w:rFonts w:eastAsia="ＭＳ 明朝"/>
          <w:b/>
          <w:bCs/>
          <w:i/>
          <w:iCs/>
          <w:sz w:val="22"/>
          <w:szCs w:val="22"/>
          <w:lang w:eastAsia="ja-JP"/>
        </w:rPr>
        <w:t>T</w:t>
      </w:r>
      <w:r w:rsidRPr="00D71635">
        <w:rPr>
          <w:rFonts w:eastAsia="ＭＳ 明朝" w:hint="eastAsia"/>
          <w:b/>
          <w:bCs/>
          <w:i/>
          <w:iCs/>
          <w:sz w:val="22"/>
          <w:szCs w:val="22"/>
          <w:lang w:eastAsia="ja-JP"/>
        </w:rPr>
        <w:t xml:space="preserve">he legacy barring mechanism by setting </w:t>
      </w:r>
      <w:proofErr w:type="spellStart"/>
      <w:r w:rsidRPr="00D71635">
        <w:rPr>
          <w:rFonts w:eastAsia="ＭＳ 明朝" w:hint="eastAsia"/>
          <w:b/>
          <w:bCs/>
          <w:i/>
          <w:iCs/>
          <w:sz w:val="22"/>
          <w:szCs w:val="22"/>
          <w:lang w:eastAsia="ja-JP"/>
        </w:rPr>
        <w:t>k</w:t>
      </w:r>
      <w:r w:rsidRPr="00D71635">
        <w:rPr>
          <w:rFonts w:eastAsia="ＭＳ 明朝" w:hint="eastAsia"/>
          <w:b/>
          <w:bCs/>
          <w:i/>
          <w:iCs/>
          <w:sz w:val="22"/>
          <w:szCs w:val="22"/>
          <w:vertAlign w:val="subscript"/>
          <w:lang w:eastAsia="ja-JP"/>
        </w:rPr>
        <w:t>SSB</w:t>
      </w:r>
      <w:proofErr w:type="spellEnd"/>
      <w:r w:rsidRPr="00D71635">
        <w:rPr>
          <w:rFonts w:eastAsia="ＭＳ 明朝" w:hint="eastAsia"/>
          <w:b/>
          <w:bCs/>
          <w:i/>
          <w:iCs/>
          <w:sz w:val="22"/>
          <w:szCs w:val="22"/>
          <w:lang w:eastAsia="ja-JP"/>
        </w:rPr>
        <w:t xml:space="preserve"> to a value for no SIB1 indication</w:t>
      </w:r>
      <w:r w:rsidRPr="00D71635">
        <w:rPr>
          <w:rFonts w:ascii="Arial" w:eastAsiaTheme="minorEastAsia" w:hAnsi="Arial" w:cs="Arial" w:hint="eastAsia"/>
          <w:b/>
          <w:bCs/>
          <w:i/>
          <w:iCs/>
          <w:sz w:val="20"/>
          <w:szCs w:val="20"/>
          <w:lang w:eastAsia="zh-CN"/>
        </w:rPr>
        <w:t>.</w:t>
      </w:r>
    </w:p>
    <w:p w14:paraId="1903789F" w14:textId="77777777" w:rsidR="00D76B49" w:rsidRPr="00D71635" w:rsidRDefault="00D76B49" w:rsidP="00D76B49">
      <w:pPr>
        <w:pStyle w:val="aff0"/>
        <w:numPr>
          <w:ilvl w:val="0"/>
          <w:numId w:val="23"/>
        </w:numPr>
        <w:spacing w:after="120"/>
        <w:ind w:left="1162" w:firstLineChars="0" w:hanging="442"/>
        <w:jc w:val="both"/>
        <w:rPr>
          <w:rFonts w:eastAsia="ＭＳ 明朝"/>
          <w:b/>
          <w:bCs/>
          <w:i/>
          <w:iCs/>
          <w:sz w:val="22"/>
          <w:szCs w:val="22"/>
          <w:lang w:eastAsia="ja-JP"/>
        </w:rPr>
      </w:pPr>
      <w:r w:rsidRPr="00D71635">
        <w:rPr>
          <w:rFonts w:eastAsia="ＭＳ 明朝" w:hint="eastAsia"/>
          <w:b/>
          <w:bCs/>
          <w:i/>
          <w:iCs/>
          <w:sz w:val="22"/>
          <w:szCs w:val="22"/>
          <w:lang w:eastAsia="ja-JP"/>
        </w:rPr>
        <w:t xml:space="preserve">Alt 3. A new </w:t>
      </w:r>
      <w:r w:rsidRPr="00D71635">
        <w:rPr>
          <w:rFonts w:eastAsia="ＭＳ 明朝"/>
          <w:b/>
          <w:bCs/>
          <w:i/>
          <w:iCs/>
          <w:sz w:val="22"/>
          <w:szCs w:val="22"/>
          <w:lang w:eastAsia="ja-JP"/>
        </w:rPr>
        <w:t>mechanism</w:t>
      </w:r>
      <w:r w:rsidRPr="00D71635">
        <w:rPr>
          <w:rFonts w:eastAsia="ＭＳ 明朝" w:hint="eastAsia"/>
          <w:b/>
          <w:bCs/>
          <w:i/>
          <w:iCs/>
          <w:sz w:val="22"/>
          <w:szCs w:val="22"/>
          <w:lang w:eastAsia="ja-JP"/>
        </w:rPr>
        <w:t xml:space="preserve"> by setting </w:t>
      </w:r>
      <w:proofErr w:type="spellStart"/>
      <w:r w:rsidRPr="00D71635">
        <w:rPr>
          <w:rFonts w:eastAsia="ＭＳ 明朝" w:hint="eastAsia"/>
          <w:b/>
          <w:bCs/>
          <w:i/>
          <w:iCs/>
          <w:sz w:val="22"/>
          <w:szCs w:val="22"/>
          <w:lang w:eastAsia="ja-JP"/>
        </w:rPr>
        <w:t>k</w:t>
      </w:r>
      <w:r w:rsidRPr="00D71635">
        <w:rPr>
          <w:rFonts w:eastAsia="ＭＳ 明朝" w:hint="eastAsia"/>
          <w:b/>
          <w:bCs/>
          <w:i/>
          <w:iCs/>
          <w:sz w:val="22"/>
          <w:szCs w:val="22"/>
          <w:vertAlign w:val="subscript"/>
          <w:lang w:eastAsia="ja-JP"/>
        </w:rPr>
        <w:t>SSB</w:t>
      </w:r>
      <w:proofErr w:type="spellEnd"/>
      <w:r w:rsidRPr="00D71635">
        <w:rPr>
          <w:rFonts w:eastAsia="ＭＳ 明朝" w:hint="eastAsia"/>
          <w:b/>
          <w:bCs/>
          <w:i/>
          <w:iCs/>
          <w:sz w:val="22"/>
          <w:szCs w:val="22"/>
          <w:lang w:eastAsia="ja-JP"/>
        </w:rPr>
        <w:t xml:space="preserve"> to the </w:t>
      </w:r>
      <w:r w:rsidRPr="00D71635">
        <w:rPr>
          <w:rFonts w:eastAsia="ＭＳ 明朝"/>
          <w:b/>
          <w:bCs/>
          <w:i/>
          <w:iCs/>
          <w:sz w:val="22"/>
          <w:szCs w:val="22"/>
          <w:lang w:eastAsia="ja-JP"/>
        </w:rPr>
        <w:t>reserve</w:t>
      </w:r>
      <w:r w:rsidRPr="00D71635">
        <w:rPr>
          <w:rFonts w:eastAsia="ＭＳ 明朝" w:hint="eastAsia"/>
          <w:b/>
          <w:bCs/>
          <w:i/>
          <w:iCs/>
          <w:sz w:val="22"/>
          <w:szCs w:val="22"/>
          <w:lang w:eastAsia="ja-JP"/>
        </w:rPr>
        <w:t>d value</w:t>
      </w:r>
      <w:r w:rsidRPr="00D71635">
        <w:rPr>
          <w:rFonts w:ascii="Arial" w:eastAsiaTheme="minorEastAsia" w:hAnsi="Arial" w:cs="Arial" w:hint="eastAsia"/>
          <w:b/>
          <w:bCs/>
          <w:i/>
          <w:iCs/>
          <w:sz w:val="20"/>
          <w:szCs w:val="20"/>
          <w:lang w:eastAsia="zh-CN"/>
        </w:rPr>
        <w:t>.</w:t>
      </w:r>
    </w:p>
    <w:p w14:paraId="35372E86" w14:textId="77777777" w:rsidR="00D76B49" w:rsidRPr="0011241C" w:rsidRDefault="00D76B49" w:rsidP="00D76B49">
      <w:pPr>
        <w:tabs>
          <w:tab w:val="num" w:pos="720"/>
        </w:tabs>
        <w:spacing w:after="120"/>
        <w:jc w:val="both"/>
        <w:rPr>
          <w:rFonts w:eastAsia="ＭＳ 明朝"/>
          <w:sz w:val="22"/>
          <w:szCs w:val="22"/>
          <w:lang w:eastAsia="ja-JP"/>
        </w:rPr>
      </w:pPr>
      <w:r w:rsidRPr="0067390A">
        <w:rPr>
          <w:rFonts w:eastAsia="ＭＳ 明朝"/>
          <w:sz w:val="22"/>
          <w:szCs w:val="22"/>
          <w:lang w:eastAsia="ja-JP"/>
        </w:rPr>
        <w:t>Considering the impact on the specification, the legacy barring mechanism (</w:t>
      </w:r>
      <w:r>
        <w:rPr>
          <w:rFonts w:eastAsia="ＭＳ 明朝" w:hint="eastAsia"/>
          <w:sz w:val="22"/>
          <w:szCs w:val="22"/>
          <w:lang w:eastAsia="ja-JP"/>
        </w:rPr>
        <w:t>i.e., Alt</w:t>
      </w:r>
      <w:r w:rsidRPr="0067390A">
        <w:rPr>
          <w:rFonts w:eastAsia="ＭＳ 明朝"/>
          <w:sz w:val="22"/>
          <w:szCs w:val="22"/>
          <w:lang w:eastAsia="ja-JP"/>
        </w:rPr>
        <w:t xml:space="preserve"> 1 or </w:t>
      </w:r>
      <w:r>
        <w:rPr>
          <w:rFonts w:eastAsia="ＭＳ 明朝" w:hint="eastAsia"/>
          <w:sz w:val="22"/>
          <w:szCs w:val="22"/>
          <w:lang w:eastAsia="ja-JP"/>
        </w:rPr>
        <w:t>Alt.</w:t>
      </w:r>
      <w:r w:rsidRPr="0067390A">
        <w:rPr>
          <w:rFonts w:eastAsia="ＭＳ 明朝"/>
          <w:sz w:val="22"/>
          <w:szCs w:val="22"/>
          <w:lang w:eastAsia="ja-JP"/>
        </w:rPr>
        <w:t xml:space="preserve"> 2) is preferred. </w:t>
      </w:r>
    </w:p>
    <w:p w14:paraId="21009E74" w14:textId="2C4165C3" w:rsidR="00D76B49" w:rsidRPr="00F76A62" w:rsidRDefault="00D76B49" w:rsidP="00D76B49">
      <w:pPr>
        <w:jc w:val="both"/>
        <w:rPr>
          <w:rFonts w:eastAsia="SimSun"/>
          <w:b/>
          <w:bCs/>
          <w:sz w:val="22"/>
          <w:szCs w:val="22"/>
          <w:lang w:eastAsia="zh-CN"/>
        </w:rPr>
      </w:pPr>
      <w:r w:rsidRPr="00F76A62">
        <w:rPr>
          <w:rFonts w:eastAsia="ＭＳ 明朝" w:hint="eastAsia"/>
          <w:b/>
          <w:bCs/>
          <w:sz w:val="22"/>
          <w:szCs w:val="22"/>
          <w:lang w:eastAsia="ja-JP"/>
        </w:rPr>
        <w:t xml:space="preserve">Proposal </w:t>
      </w:r>
      <w:r w:rsidR="003E79A4">
        <w:rPr>
          <w:rFonts w:eastAsia="ＭＳ 明朝" w:hint="eastAsia"/>
          <w:b/>
          <w:bCs/>
          <w:sz w:val="22"/>
          <w:szCs w:val="22"/>
          <w:lang w:eastAsia="ja-JP"/>
        </w:rPr>
        <w:t>1</w:t>
      </w:r>
      <w:r w:rsidRPr="00F76A62">
        <w:rPr>
          <w:rFonts w:eastAsia="ＭＳ 明朝" w:hint="eastAsia"/>
          <w:b/>
          <w:bCs/>
          <w:sz w:val="22"/>
          <w:szCs w:val="22"/>
          <w:lang w:eastAsia="ja-JP"/>
        </w:rPr>
        <w:t xml:space="preserve">.  </w:t>
      </w:r>
      <w:r w:rsidRPr="00F76A62">
        <w:rPr>
          <w:rFonts w:eastAsia="SimSun"/>
          <w:b/>
          <w:bCs/>
          <w:sz w:val="22"/>
          <w:szCs w:val="22"/>
          <w:lang w:eastAsia="zh-CN"/>
        </w:rPr>
        <w:t>UE identif</w:t>
      </w:r>
      <w:r>
        <w:rPr>
          <w:rFonts w:eastAsia="ＭＳ 明朝" w:hint="eastAsia"/>
          <w:b/>
          <w:bCs/>
          <w:sz w:val="22"/>
          <w:szCs w:val="22"/>
          <w:lang w:eastAsia="ja-JP"/>
        </w:rPr>
        <w:t>ies</w:t>
      </w:r>
      <w:r w:rsidRPr="00F76A62">
        <w:rPr>
          <w:rFonts w:eastAsia="SimSun"/>
          <w:b/>
          <w:bCs/>
          <w:sz w:val="22"/>
          <w:szCs w:val="22"/>
          <w:lang w:eastAsia="zh-CN"/>
        </w:rPr>
        <w:t xml:space="preserve"> </w:t>
      </w:r>
      <w:r w:rsidRPr="00F76A62">
        <w:rPr>
          <w:rFonts w:eastAsia="SimSun" w:hint="eastAsia"/>
          <w:b/>
          <w:bCs/>
          <w:sz w:val="22"/>
          <w:szCs w:val="22"/>
          <w:lang w:eastAsia="zh-CN"/>
        </w:rPr>
        <w:t>a</w:t>
      </w:r>
      <w:r w:rsidRPr="00F76A62">
        <w:rPr>
          <w:rFonts w:eastAsia="SimSun"/>
          <w:b/>
          <w:bCs/>
          <w:sz w:val="22"/>
          <w:szCs w:val="22"/>
          <w:lang w:eastAsia="zh-CN"/>
        </w:rPr>
        <w:t xml:space="preserve"> NES cell with on-demand SIB1 based on </w:t>
      </w:r>
      <w:r w:rsidRPr="00F76A62">
        <w:rPr>
          <w:rFonts w:eastAsiaTheme="minorEastAsia" w:hint="eastAsia"/>
          <w:b/>
          <w:bCs/>
          <w:sz w:val="22"/>
          <w:szCs w:val="22"/>
        </w:rPr>
        <w:t xml:space="preserve">both of the following: </w:t>
      </w:r>
    </w:p>
    <w:p w14:paraId="2FCB7E77" w14:textId="77777777" w:rsidR="00D76B49" w:rsidRPr="00F76A62" w:rsidRDefault="00D76B49" w:rsidP="00D76B49">
      <w:pPr>
        <w:pStyle w:val="aff0"/>
        <w:numPr>
          <w:ilvl w:val="0"/>
          <w:numId w:val="23"/>
        </w:numPr>
        <w:ind w:firstLineChars="0"/>
        <w:jc w:val="both"/>
        <w:rPr>
          <w:rFonts w:eastAsia="ＭＳ 明朝"/>
          <w:b/>
          <w:bCs/>
          <w:sz w:val="22"/>
          <w:szCs w:val="22"/>
          <w:lang w:eastAsia="ja-JP"/>
        </w:rPr>
      </w:pPr>
      <w:r w:rsidRPr="00F76A62">
        <w:rPr>
          <w:rFonts w:eastAsia="ＭＳ 明朝" w:hint="eastAsia"/>
          <w:b/>
          <w:bCs/>
          <w:sz w:val="22"/>
          <w:szCs w:val="22"/>
          <w:lang w:eastAsia="ja-JP"/>
        </w:rPr>
        <w:t xml:space="preserve">Option 1: </w:t>
      </w:r>
      <w:r w:rsidRPr="00F76A62">
        <w:rPr>
          <w:rFonts w:eastAsia="ＭＳ 明朝"/>
          <w:b/>
          <w:bCs/>
          <w:sz w:val="22"/>
          <w:szCs w:val="22"/>
          <w:lang w:eastAsia="ja-JP"/>
        </w:rPr>
        <w:t>B</w:t>
      </w:r>
      <w:r w:rsidRPr="00F76A62">
        <w:rPr>
          <w:rFonts w:eastAsia="ＭＳ 明朝" w:hint="eastAsia"/>
          <w:b/>
          <w:bCs/>
          <w:sz w:val="22"/>
          <w:szCs w:val="22"/>
          <w:lang w:eastAsia="ja-JP"/>
        </w:rPr>
        <w:t>y UL WUS configuration</w:t>
      </w:r>
    </w:p>
    <w:p w14:paraId="2CBF6928" w14:textId="77777777" w:rsidR="00D76B49" w:rsidRPr="00F76A62" w:rsidRDefault="00D76B49" w:rsidP="00D76B49">
      <w:pPr>
        <w:pStyle w:val="aff0"/>
        <w:numPr>
          <w:ilvl w:val="0"/>
          <w:numId w:val="23"/>
        </w:numPr>
        <w:ind w:firstLineChars="0"/>
        <w:jc w:val="both"/>
        <w:rPr>
          <w:rFonts w:eastAsia="ＭＳ 明朝"/>
          <w:b/>
          <w:bCs/>
          <w:sz w:val="22"/>
          <w:szCs w:val="22"/>
          <w:lang w:eastAsia="ja-JP"/>
        </w:rPr>
      </w:pPr>
      <w:r w:rsidRPr="00F76A62">
        <w:rPr>
          <w:rFonts w:eastAsia="ＭＳ 明朝"/>
          <w:b/>
          <w:bCs/>
          <w:sz w:val="22"/>
          <w:szCs w:val="22"/>
          <w:lang w:eastAsia="ja-JP"/>
        </w:rPr>
        <w:t xml:space="preserve">Option 2: By PBCH payload of NES cell </w:t>
      </w:r>
    </w:p>
    <w:p w14:paraId="4631F9C6" w14:textId="6790D99A" w:rsidR="00D76B49" w:rsidRPr="0000623B" w:rsidRDefault="00D76B49" w:rsidP="00D76B49">
      <w:pPr>
        <w:numPr>
          <w:ilvl w:val="2"/>
          <w:numId w:val="24"/>
        </w:numPr>
        <w:rPr>
          <w:rFonts w:eastAsia="SimSun"/>
          <w:b/>
          <w:bCs/>
          <w:sz w:val="22"/>
          <w:szCs w:val="22"/>
          <w:lang w:eastAsia="zh-CN"/>
        </w:rPr>
      </w:pPr>
      <w:r w:rsidRPr="436F18CE">
        <w:rPr>
          <w:rFonts w:eastAsia="SimSun"/>
          <w:b/>
          <w:bCs/>
          <w:sz w:val="22"/>
          <w:szCs w:val="22"/>
          <w:lang w:eastAsia="zh-CN"/>
        </w:rPr>
        <w:t xml:space="preserve">Alt 1. Set </w:t>
      </w:r>
      <w:r w:rsidRPr="436F18CE">
        <w:rPr>
          <w:rFonts w:eastAsia="ＭＳ 明朝"/>
          <w:b/>
          <w:bCs/>
          <w:sz w:val="22"/>
          <w:szCs w:val="22"/>
          <w:lang w:eastAsia="ja-JP"/>
        </w:rPr>
        <w:t xml:space="preserve">the </w:t>
      </w:r>
      <w:proofErr w:type="spellStart"/>
      <w:r w:rsidRPr="436F18CE">
        <w:rPr>
          <w:rFonts w:eastAsia="ＭＳ 明朝"/>
          <w:b/>
          <w:bCs/>
          <w:i/>
          <w:iCs/>
          <w:sz w:val="22"/>
          <w:szCs w:val="22"/>
          <w:lang w:eastAsia="ja-JP"/>
        </w:rPr>
        <w:t>cellBarred</w:t>
      </w:r>
      <w:proofErr w:type="spellEnd"/>
      <w:r w:rsidRPr="436F18CE">
        <w:rPr>
          <w:rFonts w:eastAsia="ＭＳ 明朝"/>
          <w:b/>
          <w:bCs/>
          <w:sz w:val="22"/>
          <w:szCs w:val="22"/>
          <w:lang w:eastAsia="ja-JP"/>
        </w:rPr>
        <w:t xml:space="preserve"> bit in MIB to barred. </w:t>
      </w:r>
    </w:p>
    <w:p w14:paraId="12D0C4B7" w14:textId="77777777" w:rsidR="00D76B49" w:rsidRPr="00904FDA" w:rsidRDefault="00D76B49" w:rsidP="00D76B49">
      <w:pPr>
        <w:numPr>
          <w:ilvl w:val="2"/>
          <w:numId w:val="24"/>
        </w:numPr>
        <w:rPr>
          <w:rFonts w:eastAsia="SimSun"/>
          <w:b/>
          <w:bCs/>
          <w:sz w:val="22"/>
          <w:szCs w:val="22"/>
          <w:lang w:eastAsia="zh-CN"/>
        </w:rPr>
      </w:pPr>
      <w:r w:rsidRPr="0000623B">
        <w:rPr>
          <w:rFonts w:eastAsia="SimSun" w:hint="eastAsia"/>
          <w:b/>
          <w:bCs/>
          <w:sz w:val="22"/>
          <w:szCs w:val="22"/>
          <w:lang w:eastAsia="zh-CN"/>
        </w:rPr>
        <w:t xml:space="preserve">Alt 2. Set the value of </w:t>
      </w:r>
      <w:proofErr w:type="spellStart"/>
      <w:r w:rsidRPr="0000623B">
        <w:rPr>
          <w:rFonts w:eastAsia="SimSun" w:hint="eastAsia"/>
          <w:b/>
          <w:bCs/>
          <w:sz w:val="22"/>
          <w:szCs w:val="22"/>
          <w:lang w:eastAsia="zh-CN"/>
        </w:rPr>
        <w:t>k</w:t>
      </w:r>
      <w:r w:rsidRPr="00275E9F">
        <w:rPr>
          <w:rFonts w:eastAsia="SimSun" w:hint="eastAsia"/>
          <w:b/>
          <w:bCs/>
          <w:sz w:val="22"/>
          <w:szCs w:val="22"/>
          <w:vertAlign w:val="subscript"/>
          <w:lang w:eastAsia="zh-CN"/>
        </w:rPr>
        <w:t>SSB</w:t>
      </w:r>
      <w:proofErr w:type="spellEnd"/>
      <w:r w:rsidRPr="0000623B">
        <w:rPr>
          <w:rFonts w:eastAsia="SimSun" w:hint="eastAsia"/>
          <w:b/>
          <w:bCs/>
          <w:sz w:val="22"/>
          <w:szCs w:val="22"/>
          <w:lang w:eastAsia="zh-CN"/>
        </w:rPr>
        <w:t xml:space="preserve"> to the legacy values that indicates no SIB</w:t>
      </w:r>
      <w:r w:rsidRPr="0000623B">
        <w:rPr>
          <w:rFonts w:eastAsia="SimSun"/>
          <w:b/>
          <w:bCs/>
          <w:sz w:val="22"/>
          <w:szCs w:val="22"/>
          <w:lang w:eastAsia="zh-CN"/>
        </w:rPr>
        <w:t xml:space="preserve">1 </w:t>
      </w:r>
      <w:r w:rsidRPr="0000623B">
        <w:rPr>
          <w:rFonts w:eastAsia="SimSun" w:hint="eastAsia"/>
          <w:b/>
          <w:bCs/>
          <w:sz w:val="22"/>
          <w:szCs w:val="22"/>
          <w:lang w:eastAsia="zh-CN"/>
        </w:rPr>
        <w:t xml:space="preserve">transmission </w:t>
      </w:r>
      <w:r w:rsidRPr="00F76A62">
        <w:rPr>
          <w:rFonts w:eastAsia="SimSun"/>
          <w:b/>
          <w:bCs/>
          <w:sz w:val="22"/>
          <w:szCs w:val="22"/>
          <w:lang w:eastAsia="zh-CN"/>
        </w:rPr>
        <w:t xml:space="preserve"> </w:t>
      </w:r>
    </w:p>
    <w:p w14:paraId="50C759C0" w14:textId="3BF332C7" w:rsidR="00226C07" w:rsidRPr="00904FDA" w:rsidRDefault="00877844" w:rsidP="00904FDA">
      <w:pPr>
        <w:pStyle w:val="aff0"/>
        <w:numPr>
          <w:ilvl w:val="2"/>
          <w:numId w:val="17"/>
        </w:numPr>
        <w:ind w:firstLineChars="0"/>
        <w:jc w:val="both"/>
        <w:rPr>
          <w:b/>
          <w:bCs/>
          <w:sz w:val="22"/>
          <w:szCs w:val="22"/>
          <w:lang w:eastAsia="ja-JP"/>
        </w:rPr>
      </w:pPr>
      <w:r>
        <w:rPr>
          <w:rFonts w:hint="eastAsia"/>
          <w:b/>
          <w:bCs/>
          <w:sz w:val="22"/>
          <w:szCs w:val="22"/>
          <w:lang w:eastAsia="ja-JP"/>
        </w:rPr>
        <w:t>i.e.</w:t>
      </w:r>
      <w:r w:rsidR="00226C07" w:rsidRPr="007D468A">
        <w:rPr>
          <w:rFonts w:hint="eastAsia"/>
          <w:b/>
          <w:bCs/>
          <w:sz w:val="22"/>
          <w:szCs w:val="22"/>
          <w:lang w:eastAsia="ja-JP"/>
        </w:rPr>
        <w:t xml:space="preserve">, </w:t>
      </w:r>
      <m:oMath>
        <m:sSub>
          <m:sSubPr>
            <m:ctrlPr>
              <w:rPr>
                <w:rFonts w:ascii="Cambria Math" w:hAnsi="Cambria Math"/>
                <w:b/>
                <w:bCs/>
                <w:sz w:val="22"/>
                <w:szCs w:val="22"/>
                <w:lang w:eastAsia="ja-JP"/>
              </w:rPr>
            </m:ctrlPr>
          </m:sSubPr>
          <m:e>
            <m:r>
              <m:rPr>
                <m:sty m:val="b"/>
              </m:rPr>
              <w:rPr>
                <w:rFonts w:ascii="Cambria Math" w:hAnsi="Cambria Math"/>
                <w:sz w:val="22"/>
                <w:szCs w:val="22"/>
                <w:lang w:eastAsia="ja-JP"/>
              </w:rPr>
              <m:t>24≤</m:t>
            </m:r>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≤29</m:t>
        </m:r>
      </m:oMath>
      <w:r w:rsidR="00226C07" w:rsidRPr="007D468A">
        <w:rPr>
          <w:rFonts w:hint="eastAsia"/>
          <w:b/>
          <w:bCs/>
          <w:sz w:val="22"/>
          <w:szCs w:val="22"/>
          <w:lang w:eastAsia="ja-JP"/>
        </w:rPr>
        <w:t xml:space="preserve"> or </w:t>
      </w:r>
      <m:oMath>
        <m:sSub>
          <m:sSubPr>
            <m:ctrlPr>
              <w:rPr>
                <w:rFonts w:ascii="Cambria Math" w:hAnsi="Cambria Math"/>
                <w:b/>
                <w:bCs/>
                <w:sz w:val="22"/>
                <w:szCs w:val="22"/>
                <w:lang w:eastAsia="ja-JP"/>
              </w:rPr>
            </m:ctrlPr>
          </m:sSubPr>
          <m:e>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=31</m:t>
        </m:r>
      </m:oMath>
      <w:r w:rsidR="00226C07" w:rsidRPr="007D468A">
        <w:rPr>
          <w:rFonts w:hint="eastAsia"/>
          <w:b/>
          <w:bCs/>
          <w:sz w:val="22"/>
          <w:szCs w:val="22"/>
          <w:lang w:eastAsia="ja-JP"/>
        </w:rPr>
        <w:t xml:space="preserve"> for FR1 and </w:t>
      </w:r>
      <m:oMath>
        <m:sSub>
          <m:sSubPr>
            <m:ctrlPr>
              <w:rPr>
                <w:rFonts w:ascii="Cambria Math" w:hAnsi="Cambria Math"/>
                <w:b/>
                <w:bCs/>
                <w:sz w:val="22"/>
                <w:szCs w:val="22"/>
                <w:lang w:eastAsia="ja-JP"/>
              </w:rPr>
            </m:ctrlPr>
          </m:sSubPr>
          <m:e>
            <m:r>
              <m:rPr>
                <m:sty m:val="b"/>
              </m:rPr>
              <w:rPr>
                <w:rFonts w:ascii="Cambria Math" w:hAnsi="Cambria Math"/>
                <w:sz w:val="22"/>
                <w:szCs w:val="22"/>
                <w:lang w:eastAsia="ja-JP"/>
              </w:rPr>
              <m:t>12≤</m:t>
            </m:r>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≤13</m:t>
        </m:r>
      </m:oMath>
      <w:r w:rsidR="00226C07" w:rsidRPr="007D468A">
        <w:rPr>
          <w:rFonts w:hint="eastAsia"/>
          <w:b/>
          <w:bCs/>
          <w:sz w:val="22"/>
          <w:szCs w:val="22"/>
          <w:lang w:eastAsia="ja-JP"/>
        </w:rPr>
        <w:t xml:space="preserve"> or </w:t>
      </w:r>
      <m:oMath>
        <m:sSub>
          <m:sSubPr>
            <m:ctrlPr>
              <w:rPr>
                <w:rFonts w:ascii="Cambria Math" w:hAnsi="Cambria Math"/>
                <w:b/>
                <w:bCs/>
                <w:sz w:val="22"/>
                <w:szCs w:val="22"/>
                <w:lang w:eastAsia="ja-JP"/>
              </w:rPr>
            </m:ctrlPr>
          </m:sSubPr>
          <m:e>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=15</m:t>
        </m:r>
      </m:oMath>
      <w:r w:rsidR="00226C07" w:rsidRPr="007D468A">
        <w:rPr>
          <w:rFonts w:hint="eastAsia"/>
          <w:b/>
          <w:bCs/>
          <w:sz w:val="22"/>
          <w:szCs w:val="22"/>
          <w:lang w:eastAsia="ja-JP"/>
        </w:rPr>
        <w:t xml:space="preserve"> for FR2. </w:t>
      </w:r>
    </w:p>
    <w:p w14:paraId="40DB5825" w14:textId="77777777" w:rsidR="00D76B49" w:rsidRPr="00D76B49" w:rsidRDefault="00D76B49" w:rsidP="00D76B49">
      <w:pPr>
        <w:spacing w:after="120"/>
        <w:ind w:left="2160"/>
        <w:rPr>
          <w:b/>
          <w:bCs/>
          <w:sz w:val="22"/>
          <w:szCs w:val="22"/>
          <w:lang w:eastAsia="ja-JP"/>
        </w:rPr>
      </w:pPr>
    </w:p>
    <w:p w14:paraId="4B8830DD" w14:textId="77777777" w:rsidR="00117C5C" w:rsidRPr="00791802" w:rsidRDefault="00117C5C" w:rsidP="00117C5C">
      <w:pPr>
        <w:pStyle w:val="3"/>
        <w:rPr>
          <w:sz w:val="22"/>
          <w:szCs w:val="22"/>
          <w:lang w:eastAsia="ja-JP"/>
        </w:rPr>
      </w:pPr>
      <w:r w:rsidRPr="62D9C593">
        <w:rPr>
          <w:rFonts w:ascii="Times New Roman" w:hAnsi="Times New Roman"/>
          <w:b/>
          <w:bCs/>
          <w:sz w:val="22"/>
          <w:szCs w:val="22"/>
          <w:lang w:eastAsia="ja-JP"/>
        </w:rPr>
        <w:t>CORESET 0 for on-demand SIB1</w:t>
      </w:r>
    </w:p>
    <w:p w14:paraId="110666F5" w14:textId="10201CDA" w:rsidR="000F2805" w:rsidRDefault="00715C7D" w:rsidP="000C5BA5">
      <w:pPr>
        <w:spacing w:after="120"/>
        <w:jc w:val="both"/>
        <w:rPr>
          <w:sz w:val="22"/>
          <w:szCs w:val="22"/>
          <w:lang w:eastAsia="ja-JP"/>
        </w:rPr>
      </w:pPr>
      <w:r>
        <w:rPr>
          <w:rFonts w:hint="eastAsia"/>
          <w:sz w:val="22"/>
          <w:szCs w:val="22"/>
          <w:lang w:eastAsia="ja-JP"/>
        </w:rPr>
        <w:t>C</w:t>
      </w:r>
      <w:r w:rsidR="00FC7B02">
        <w:rPr>
          <w:rFonts w:hint="eastAsia"/>
          <w:sz w:val="22"/>
          <w:szCs w:val="22"/>
          <w:lang w:eastAsia="ja-JP"/>
        </w:rPr>
        <w:t xml:space="preserve">onsidering </w:t>
      </w:r>
      <w:r w:rsidR="000D7D0A">
        <w:rPr>
          <w:rFonts w:hint="eastAsia"/>
          <w:sz w:val="22"/>
          <w:szCs w:val="22"/>
          <w:lang w:eastAsia="ja-JP"/>
        </w:rPr>
        <w:t xml:space="preserve">the </w:t>
      </w:r>
      <w:r w:rsidR="00957D9A">
        <w:rPr>
          <w:rFonts w:hint="eastAsia"/>
          <w:sz w:val="22"/>
          <w:szCs w:val="22"/>
          <w:lang w:eastAsia="ja-JP"/>
        </w:rPr>
        <w:t xml:space="preserve">approaches </w:t>
      </w:r>
      <w:r>
        <w:rPr>
          <w:rFonts w:hint="eastAsia"/>
          <w:sz w:val="22"/>
          <w:szCs w:val="22"/>
          <w:lang w:eastAsia="ja-JP"/>
        </w:rPr>
        <w:t>for NES cell identification discussed in above</w:t>
      </w:r>
      <w:r w:rsidR="008A3CAC">
        <w:rPr>
          <w:rFonts w:hint="eastAsia"/>
          <w:sz w:val="22"/>
          <w:szCs w:val="22"/>
          <w:lang w:eastAsia="ja-JP"/>
        </w:rPr>
        <w:t xml:space="preserve">, </w:t>
      </w:r>
      <w:r w:rsidR="00E73B6F">
        <w:rPr>
          <w:rFonts w:hint="eastAsia"/>
          <w:sz w:val="22"/>
          <w:szCs w:val="22"/>
          <w:lang w:eastAsia="ja-JP"/>
        </w:rPr>
        <w:t xml:space="preserve">the following </w:t>
      </w:r>
      <w:r w:rsidR="000D7D0A">
        <w:rPr>
          <w:rFonts w:hint="eastAsia"/>
          <w:sz w:val="22"/>
          <w:szCs w:val="22"/>
          <w:lang w:eastAsia="ja-JP"/>
        </w:rPr>
        <w:t xml:space="preserve">two </w:t>
      </w:r>
      <w:r w:rsidR="00E73B6F">
        <w:rPr>
          <w:rFonts w:hint="eastAsia"/>
          <w:sz w:val="22"/>
          <w:szCs w:val="22"/>
          <w:lang w:eastAsia="ja-JP"/>
        </w:rPr>
        <w:t>options can be considered</w:t>
      </w:r>
      <w:r w:rsidR="00196A9F">
        <w:rPr>
          <w:rFonts w:hint="eastAsia"/>
          <w:sz w:val="22"/>
          <w:szCs w:val="22"/>
          <w:lang w:eastAsia="ja-JP"/>
        </w:rPr>
        <w:t xml:space="preserve"> for CORESET 0 indication</w:t>
      </w:r>
      <w:r w:rsidR="00E73B6F">
        <w:rPr>
          <w:rFonts w:hint="eastAsia"/>
          <w:sz w:val="22"/>
          <w:szCs w:val="22"/>
          <w:lang w:eastAsia="ja-JP"/>
        </w:rPr>
        <w:t>.</w:t>
      </w:r>
    </w:p>
    <w:p w14:paraId="5F009E74" w14:textId="4E35EC4D" w:rsidR="00EA2736" w:rsidRPr="00904FDA" w:rsidRDefault="00466337" w:rsidP="000D7D0A">
      <w:pPr>
        <w:pStyle w:val="aff0"/>
        <w:numPr>
          <w:ilvl w:val="0"/>
          <w:numId w:val="17"/>
        </w:numPr>
        <w:spacing w:after="120"/>
        <w:ind w:firstLineChars="0"/>
        <w:jc w:val="both"/>
        <w:rPr>
          <w:sz w:val="22"/>
          <w:szCs w:val="22"/>
          <w:lang w:eastAsia="ja-JP"/>
        </w:rPr>
      </w:pPr>
      <w:r w:rsidRPr="00226C07">
        <w:rPr>
          <w:rFonts w:hint="eastAsia"/>
          <w:sz w:val="22"/>
          <w:szCs w:val="22"/>
          <w:lang w:eastAsia="ja-JP"/>
        </w:rPr>
        <w:t xml:space="preserve">Option 1. </w:t>
      </w:r>
      <w:r w:rsidR="007D42E8" w:rsidRPr="00226C07">
        <w:rPr>
          <w:rFonts w:hint="eastAsia"/>
          <w:sz w:val="22"/>
          <w:szCs w:val="22"/>
          <w:lang w:eastAsia="ja-JP"/>
        </w:rPr>
        <w:t xml:space="preserve">By </w:t>
      </w:r>
      <w:proofErr w:type="spellStart"/>
      <w:r w:rsidR="007D42E8" w:rsidRPr="00226C07">
        <w:rPr>
          <w:rFonts w:hint="eastAsia"/>
          <w:sz w:val="22"/>
          <w:szCs w:val="22"/>
          <w:lang w:eastAsia="ja-JP"/>
        </w:rPr>
        <w:t>k</w:t>
      </w:r>
      <w:r w:rsidR="007D42E8" w:rsidRPr="00226C07">
        <w:rPr>
          <w:rFonts w:hint="eastAsia"/>
          <w:sz w:val="22"/>
          <w:szCs w:val="22"/>
          <w:vertAlign w:val="subscript"/>
          <w:lang w:eastAsia="ja-JP"/>
        </w:rPr>
        <w:t>SSB</w:t>
      </w:r>
      <w:proofErr w:type="spellEnd"/>
      <w:r w:rsidR="007D42E8" w:rsidRPr="00226C07">
        <w:rPr>
          <w:rFonts w:hint="eastAsia"/>
          <w:sz w:val="22"/>
          <w:szCs w:val="22"/>
          <w:lang w:eastAsia="ja-JP"/>
        </w:rPr>
        <w:t xml:space="preserve"> and </w:t>
      </w:r>
      <w:proofErr w:type="spellStart"/>
      <w:r w:rsidR="007D42E8" w:rsidRPr="00226C07">
        <w:rPr>
          <w:rFonts w:hint="eastAsia"/>
          <w:i/>
          <w:iCs/>
          <w:sz w:val="22"/>
          <w:szCs w:val="22"/>
          <w:lang w:eastAsia="ja-JP"/>
        </w:rPr>
        <w:t>controlResourceSetZero</w:t>
      </w:r>
      <w:proofErr w:type="spellEnd"/>
      <w:r w:rsidR="007D42E8" w:rsidRPr="00226C07">
        <w:rPr>
          <w:sz w:val="22"/>
          <w:szCs w:val="22"/>
          <w:lang w:eastAsia="ja-JP"/>
        </w:rPr>
        <w:t xml:space="preserve"> </w:t>
      </w:r>
      <w:r w:rsidR="007D42E8" w:rsidRPr="00226C07">
        <w:rPr>
          <w:rFonts w:hint="eastAsia"/>
          <w:sz w:val="22"/>
          <w:szCs w:val="22"/>
          <w:lang w:eastAsia="ja-JP"/>
        </w:rPr>
        <w:t>in MIB.</w:t>
      </w:r>
      <w:r w:rsidR="007D42E8" w:rsidRPr="00226C07">
        <w:rPr>
          <w:rFonts w:eastAsia="ＭＳ 明朝" w:hint="eastAsia"/>
          <w:sz w:val="22"/>
          <w:szCs w:val="22"/>
          <w:lang w:eastAsia="ja-JP"/>
        </w:rPr>
        <w:t xml:space="preserve"> </w:t>
      </w:r>
    </w:p>
    <w:p w14:paraId="78B14F09" w14:textId="4577B574" w:rsidR="000D7D0A" w:rsidRPr="007D42E8" w:rsidRDefault="00466337" w:rsidP="00904FDA">
      <w:pPr>
        <w:pStyle w:val="aff0"/>
        <w:spacing w:after="120"/>
        <w:ind w:left="880" w:firstLineChars="0" w:firstLine="0"/>
        <w:jc w:val="both"/>
        <w:rPr>
          <w:sz w:val="22"/>
          <w:szCs w:val="22"/>
          <w:lang w:eastAsia="ja-JP"/>
        </w:rPr>
      </w:pPr>
      <w:r w:rsidRPr="00466337">
        <w:rPr>
          <w:sz w:val="22"/>
          <w:szCs w:val="22"/>
          <w:lang w:eastAsia="ja-JP"/>
        </w:rPr>
        <w:t>T</w:t>
      </w:r>
      <w:r w:rsidRPr="00466337">
        <w:rPr>
          <w:rFonts w:hint="eastAsia"/>
          <w:sz w:val="22"/>
          <w:szCs w:val="22"/>
          <w:lang w:eastAsia="ja-JP"/>
        </w:rPr>
        <w:t>he value</w:t>
      </w:r>
      <w:r w:rsidR="00D51E88">
        <w:rPr>
          <w:rFonts w:hint="eastAsia"/>
          <w:sz w:val="22"/>
          <w:szCs w:val="22"/>
          <w:lang w:eastAsia="ja-JP"/>
        </w:rPr>
        <w:t>s</w:t>
      </w:r>
      <w:r w:rsidRPr="00466337">
        <w:rPr>
          <w:rFonts w:hint="eastAsia"/>
          <w:sz w:val="22"/>
          <w:szCs w:val="22"/>
          <w:lang w:eastAsia="ja-JP"/>
        </w:rPr>
        <w:t xml:space="preserve"> of </w:t>
      </w:r>
      <w:proofErr w:type="spellStart"/>
      <w:r w:rsidR="00963F12">
        <w:rPr>
          <w:rFonts w:hint="eastAsia"/>
          <w:sz w:val="22"/>
          <w:szCs w:val="22"/>
          <w:lang w:eastAsia="ja-JP"/>
        </w:rPr>
        <w:t>k</w:t>
      </w:r>
      <w:r w:rsidR="00963F12" w:rsidRPr="00CE50B1">
        <w:rPr>
          <w:rFonts w:hint="eastAsia"/>
          <w:sz w:val="22"/>
          <w:szCs w:val="22"/>
          <w:vertAlign w:val="subscript"/>
          <w:lang w:eastAsia="ja-JP"/>
        </w:rPr>
        <w:t>SSB</w:t>
      </w:r>
      <w:proofErr w:type="spellEnd"/>
      <w:r w:rsidRPr="00466337">
        <w:rPr>
          <w:rFonts w:hint="eastAsia"/>
          <w:sz w:val="22"/>
          <w:szCs w:val="22"/>
          <w:lang w:eastAsia="ja-JP"/>
        </w:rPr>
        <w:t xml:space="preserve"> </w:t>
      </w:r>
      <w:r w:rsidR="00D51E88">
        <w:rPr>
          <w:rFonts w:hint="eastAsia"/>
          <w:sz w:val="22"/>
          <w:szCs w:val="22"/>
          <w:lang w:eastAsia="ja-JP"/>
        </w:rPr>
        <w:t xml:space="preserve">and </w:t>
      </w:r>
      <w:proofErr w:type="spellStart"/>
      <w:r w:rsidR="00D51E88" w:rsidRPr="00D51E88">
        <w:rPr>
          <w:rFonts w:hint="eastAsia"/>
          <w:i/>
          <w:iCs/>
          <w:sz w:val="22"/>
          <w:szCs w:val="22"/>
          <w:lang w:eastAsia="ja-JP"/>
        </w:rPr>
        <w:t>controlResourceSetZero</w:t>
      </w:r>
      <w:proofErr w:type="spellEnd"/>
      <w:r w:rsidR="00D51E88">
        <w:rPr>
          <w:rFonts w:hint="eastAsia"/>
          <w:b/>
          <w:bCs/>
          <w:sz w:val="22"/>
          <w:szCs w:val="22"/>
          <w:lang w:eastAsia="ja-JP"/>
        </w:rPr>
        <w:t xml:space="preserve"> </w:t>
      </w:r>
      <w:r w:rsidR="00D51E88">
        <w:rPr>
          <w:rFonts w:hint="eastAsia"/>
          <w:sz w:val="22"/>
          <w:szCs w:val="22"/>
          <w:lang w:eastAsia="ja-JP"/>
        </w:rPr>
        <w:t xml:space="preserve">are </w:t>
      </w:r>
      <w:r w:rsidRPr="00466337">
        <w:rPr>
          <w:rFonts w:hint="eastAsia"/>
          <w:sz w:val="22"/>
          <w:szCs w:val="22"/>
          <w:lang w:eastAsia="ja-JP"/>
        </w:rPr>
        <w:t xml:space="preserve">set to the legacy values that indicates </w:t>
      </w:r>
      <w:r w:rsidR="00D51E88">
        <w:rPr>
          <w:rFonts w:hint="eastAsia"/>
          <w:sz w:val="22"/>
          <w:szCs w:val="22"/>
          <w:lang w:eastAsia="ja-JP"/>
        </w:rPr>
        <w:t xml:space="preserve">frequency position of </w:t>
      </w:r>
      <w:r w:rsidRPr="00466337">
        <w:rPr>
          <w:rFonts w:hint="eastAsia"/>
          <w:sz w:val="22"/>
          <w:szCs w:val="22"/>
          <w:lang w:eastAsia="ja-JP"/>
        </w:rPr>
        <w:t xml:space="preserve">the CORESET 0 </w:t>
      </w:r>
      <w:r w:rsidR="00D51E88">
        <w:rPr>
          <w:rFonts w:hint="eastAsia"/>
          <w:sz w:val="22"/>
          <w:szCs w:val="22"/>
          <w:lang w:eastAsia="ja-JP"/>
        </w:rPr>
        <w:t>for</w:t>
      </w:r>
      <w:r w:rsidRPr="00466337">
        <w:rPr>
          <w:rFonts w:hint="eastAsia"/>
          <w:sz w:val="22"/>
          <w:szCs w:val="22"/>
          <w:lang w:eastAsia="ja-JP"/>
        </w:rPr>
        <w:t xml:space="preserve"> on-demand SIB1.</w:t>
      </w:r>
      <w:r w:rsidR="007D42E8">
        <w:rPr>
          <w:rFonts w:hint="eastAsia"/>
          <w:sz w:val="22"/>
          <w:szCs w:val="22"/>
          <w:lang w:eastAsia="ja-JP"/>
        </w:rPr>
        <w:t xml:space="preserve"> In this option, </w:t>
      </w:r>
      <w:r w:rsidR="007D42E8" w:rsidRPr="00904FDA">
        <w:rPr>
          <w:rFonts w:eastAsia="ＭＳ 明朝"/>
          <w:sz w:val="22"/>
          <w:szCs w:val="22"/>
          <w:lang w:eastAsia="ja-JP"/>
        </w:rPr>
        <w:t xml:space="preserve">the </w:t>
      </w:r>
      <w:proofErr w:type="spellStart"/>
      <w:r w:rsidR="007D42E8" w:rsidRPr="00904FDA">
        <w:rPr>
          <w:rFonts w:eastAsia="ＭＳ 明朝"/>
          <w:i/>
          <w:iCs/>
          <w:sz w:val="22"/>
          <w:szCs w:val="22"/>
          <w:lang w:eastAsia="ja-JP"/>
        </w:rPr>
        <w:t>cellBarred</w:t>
      </w:r>
      <w:proofErr w:type="spellEnd"/>
      <w:r w:rsidR="007D42E8" w:rsidRPr="00904FDA">
        <w:rPr>
          <w:rFonts w:eastAsia="ＭＳ 明朝"/>
          <w:sz w:val="22"/>
          <w:szCs w:val="22"/>
          <w:lang w:eastAsia="ja-JP"/>
        </w:rPr>
        <w:t xml:space="preserve"> bit in MIB </w:t>
      </w:r>
      <w:r w:rsidR="007D42E8">
        <w:rPr>
          <w:rFonts w:eastAsia="ＭＳ 明朝" w:hint="eastAsia"/>
          <w:sz w:val="22"/>
          <w:szCs w:val="22"/>
          <w:lang w:eastAsia="ja-JP"/>
        </w:rPr>
        <w:t xml:space="preserve">should set </w:t>
      </w:r>
      <w:r w:rsidR="007D42E8" w:rsidRPr="00904FDA">
        <w:rPr>
          <w:rFonts w:eastAsia="ＭＳ 明朝"/>
          <w:sz w:val="22"/>
          <w:szCs w:val="22"/>
          <w:lang w:eastAsia="ja-JP"/>
        </w:rPr>
        <w:t>to barred for NES cell identification.</w:t>
      </w:r>
    </w:p>
    <w:p w14:paraId="77F977BB" w14:textId="06A8AFDF" w:rsidR="00226C07" w:rsidRDefault="00466337" w:rsidP="008C78A8">
      <w:pPr>
        <w:pStyle w:val="aff0"/>
        <w:numPr>
          <w:ilvl w:val="0"/>
          <w:numId w:val="17"/>
        </w:numPr>
        <w:spacing w:after="120"/>
        <w:ind w:firstLineChars="0"/>
        <w:jc w:val="both"/>
        <w:rPr>
          <w:sz w:val="22"/>
          <w:szCs w:val="22"/>
          <w:lang w:eastAsia="ja-JP"/>
        </w:rPr>
      </w:pPr>
      <w:r w:rsidRPr="00226C07">
        <w:rPr>
          <w:rFonts w:hint="eastAsia"/>
          <w:sz w:val="22"/>
          <w:szCs w:val="22"/>
          <w:lang w:eastAsia="ja-JP"/>
        </w:rPr>
        <w:t xml:space="preserve">Option 2. </w:t>
      </w:r>
      <w:r w:rsidR="00226C07" w:rsidRPr="00226C07">
        <w:rPr>
          <w:rFonts w:hint="eastAsia"/>
          <w:sz w:val="22"/>
          <w:szCs w:val="22"/>
          <w:lang w:eastAsia="ja-JP"/>
        </w:rPr>
        <w:t>By UL WUS configuration</w:t>
      </w:r>
      <w:r w:rsidR="000D2E61">
        <w:rPr>
          <w:rFonts w:hint="eastAsia"/>
          <w:sz w:val="22"/>
          <w:szCs w:val="22"/>
          <w:lang w:eastAsia="ja-JP"/>
        </w:rPr>
        <w:t xml:space="preserve"> </w:t>
      </w:r>
      <w:r w:rsidR="00DE628E">
        <w:rPr>
          <w:rFonts w:hint="eastAsia"/>
          <w:sz w:val="22"/>
          <w:szCs w:val="22"/>
          <w:lang w:eastAsia="ja-JP"/>
        </w:rPr>
        <w:t>which includes</w:t>
      </w:r>
    </w:p>
    <w:p w14:paraId="0654020D" w14:textId="64E509D8" w:rsidR="00DE628E" w:rsidRPr="00904FDA" w:rsidRDefault="00DE628E" w:rsidP="00DE628E">
      <w:pPr>
        <w:pStyle w:val="aff0"/>
        <w:numPr>
          <w:ilvl w:val="1"/>
          <w:numId w:val="17"/>
        </w:numPr>
        <w:spacing w:after="120"/>
        <w:ind w:firstLineChars="0"/>
        <w:jc w:val="both"/>
        <w:rPr>
          <w:sz w:val="22"/>
          <w:szCs w:val="22"/>
          <w:lang w:eastAsia="ja-JP"/>
        </w:rPr>
      </w:pPr>
      <w:proofErr w:type="spellStart"/>
      <w:r w:rsidRPr="436F18CE">
        <w:rPr>
          <w:i/>
          <w:iCs/>
          <w:sz w:val="22"/>
          <w:szCs w:val="22"/>
          <w:lang w:val="en-GB" w:eastAsia="ja-JP"/>
        </w:rPr>
        <w:t>controlResourceSetZero</w:t>
      </w:r>
      <w:proofErr w:type="spellEnd"/>
    </w:p>
    <w:p w14:paraId="187DFAD7" w14:textId="77CAF3FD" w:rsidR="00DE628E" w:rsidRPr="00226C07" w:rsidRDefault="00BC58F6" w:rsidP="00904FDA">
      <w:pPr>
        <w:pStyle w:val="aff0"/>
        <w:numPr>
          <w:ilvl w:val="1"/>
          <w:numId w:val="17"/>
        </w:numPr>
        <w:spacing w:after="120"/>
        <w:ind w:firstLineChars="0"/>
        <w:jc w:val="both"/>
        <w:rPr>
          <w:sz w:val="22"/>
          <w:szCs w:val="22"/>
          <w:lang w:eastAsia="ja-JP"/>
        </w:rPr>
      </w:pPr>
      <w:proofErr w:type="spellStart"/>
      <w:r w:rsidRPr="436F18CE">
        <w:rPr>
          <w:i/>
          <w:iCs/>
          <w:sz w:val="22"/>
          <w:szCs w:val="22"/>
          <w:lang w:eastAsia="ja-JP"/>
        </w:rPr>
        <w:t>absoluteFrequencyPointA</w:t>
      </w:r>
      <w:proofErr w:type="spellEnd"/>
      <w:r>
        <w:rPr>
          <w:rFonts w:hint="eastAsia"/>
          <w:i/>
          <w:iCs/>
          <w:sz w:val="22"/>
          <w:szCs w:val="22"/>
          <w:lang w:eastAsia="ja-JP"/>
        </w:rPr>
        <w:t xml:space="preserve"> </w:t>
      </w:r>
      <w:r>
        <w:rPr>
          <w:rFonts w:hint="eastAsia"/>
          <w:sz w:val="22"/>
          <w:szCs w:val="22"/>
          <w:lang w:eastAsia="ja-JP"/>
        </w:rPr>
        <w:t xml:space="preserve">for derivation of sub-carrier offset </w:t>
      </w:r>
      <w:r w:rsidR="00BF0284">
        <w:rPr>
          <w:rFonts w:hint="eastAsia"/>
          <w:sz w:val="22"/>
          <w:szCs w:val="22"/>
          <w:lang w:eastAsia="ja-JP"/>
        </w:rPr>
        <w:t>between SSB and RB grid or a new RRC parameter to explicit indicate the sub-carrier offset</w:t>
      </w:r>
    </w:p>
    <w:p w14:paraId="2C8C2D88" w14:textId="0184230B" w:rsidR="00877844" w:rsidRPr="00523CC0" w:rsidRDefault="00B459D1" w:rsidP="00877844">
      <w:pPr>
        <w:pStyle w:val="aff0"/>
        <w:spacing w:after="120"/>
        <w:ind w:left="880" w:firstLineChars="0" w:firstLine="0"/>
        <w:jc w:val="both"/>
        <w:rPr>
          <w:lang w:eastAsia="ja-JP"/>
        </w:rPr>
      </w:pPr>
      <w:r w:rsidRPr="00523CC0">
        <w:rPr>
          <w:sz w:val="22"/>
          <w:szCs w:val="22"/>
          <w:lang w:eastAsia="ja-JP"/>
        </w:rPr>
        <w:lastRenderedPageBreak/>
        <w:t xml:space="preserve">In this option, </w:t>
      </w:r>
      <w:r w:rsidR="0036034F" w:rsidRPr="00523CC0">
        <w:rPr>
          <w:sz w:val="22"/>
          <w:szCs w:val="22"/>
          <w:lang w:eastAsia="ja-JP"/>
        </w:rPr>
        <w:t>for UE</w:t>
      </w:r>
      <w:r w:rsidRPr="00523CC0">
        <w:rPr>
          <w:sz w:val="22"/>
          <w:szCs w:val="22"/>
          <w:lang w:eastAsia="ja-JP"/>
        </w:rPr>
        <w:t xml:space="preserve"> identif</w:t>
      </w:r>
      <w:r w:rsidR="0036034F" w:rsidRPr="00523CC0">
        <w:rPr>
          <w:sz w:val="22"/>
          <w:szCs w:val="22"/>
          <w:lang w:eastAsia="ja-JP"/>
        </w:rPr>
        <w:t>ication of</w:t>
      </w:r>
      <w:r w:rsidRPr="00523CC0">
        <w:rPr>
          <w:sz w:val="22"/>
          <w:szCs w:val="22"/>
          <w:lang w:eastAsia="ja-JP"/>
        </w:rPr>
        <w:t xml:space="preserve"> NES cells, t</w:t>
      </w:r>
      <w:r w:rsidR="00877844" w:rsidRPr="00523CC0">
        <w:rPr>
          <w:sz w:val="22"/>
          <w:szCs w:val="22"/>
          <w:lang w:eastAsia="ja-JP"/>
        </w:rPr>
        <w:t xml:space="preserve">he value of </w:t>
      </w:r>
      <w:proofErr w:type="spellStart"/>
      <w:r w:rsidR="00877844" w:rsidRPr="00523CC0">
        <w:rPr>
          <w:sz w:val="22"/>
          <w:szCs w:val="22"/>
          <w:lang w:eastAsia="ja-JP"/>
        </w:rPr>
        <w:t>k</w:t>
      </w:r>
      <w:r w:rsidR="00877844" w:rsidRPr="00523CC0">
        <w:rPr>
          <w:sz w:val="22"/>
          <w:szCs w:val="22"/>
          <w:vertAlign w:val="subscript"/>
          <w:lang w:eastAsia="ja-JP"/>
        </w:rPr>
        <w:t>SSB</w:t>
      </w:r>
      <w:proofErr w:type="spellEnd"/>
      <w:r w:rsidR="00877844" w:rsidRPr="00523CC0">
        <w:rPr>
          <w:sz w:val="22"/>
          <w:szCs w:val="22"/>
          <w:lang w:eastAsia="ja-JP"/>
        </w:rPr>
        <w:t xml:space="preserve"> is set to the legacy values that indicates there is no SIB1 transmitted on the cell. </w:t>
      </w:r>
    </w:p>
    <w:p w14:paraId="320A8E25" w14:textId="3AFB2570" w:rsidR="00AB501A" w:rsidRPr="00821A47" w:rsidRDefault="00BF0284" w:rsidP="0036034F">
      <w:pPr>
        <w:jc w:val="both"/>
        <w:rPr>
          <w:b/>
          <w:bCs/>
          <w:sz w:val="22"/>
          <w:szCs w:val="22"/>
          <w:lang w:eastAsia="ja-JP"/>
        </w:rPr>
      </w:pPr>
      <w:r>
        <w:rPr>
          <w:rFonts w:eastAsia="ＭＳ 明朝" w:hint="eastAsia"/>
          <w:b/>
          <w:bCs/>
          <w:sz w:val="22"/>
          <w:szCs w:val="22"/>
          <w:lang w:eastAsia="ja-JP"/>
        </w:rPr>
        <w:t xml:space="preserve">Proposal </w:t>
      </w:r>
      <w:r w:rsidR="00F40EFE">
        <w:rPr>
          <w:rFonts w:eastAsia="ＭＳ 明朝" w:hint="eastAsia"/>
          <w:b/>
          <w:bCs/>
          <w:sz w:val="22"/>
          <w:szCs w:val="22"/>
          <w:lang w:eastAsia="ja-JP"/>
        </w:rPr>
        <w:t>2</w:t>
      </w:r>
      <w:r w:rsidR="00946303" w:rsidRPr="00821A47">
        <w:rPr>
          <w:rFonts w:eastAsia="ＭＳ 明朝" w:hint="eastAsia"/>
          <w:b/>
          <w:bCs/>
          <w:sz w:val="22"/>
          <w:szCs w:val="22"/>
          <w:lang w:eastAsia="ja-JP"/>
        </w:rPr>
        <w:t xml:space="preserve">. </w:t>
      </w:r>
      <w:r w:rsidR="00471932">
        <w:rPr>
          <w:rFonts w:hint="eastAsia"/>
          <w:b/>
          <w:bCs/>
          <w:sz w:val="22"/>
          <w:szCs w:val="22"/>
          <w:lang w:eastAsia="ja-JP"/>
        </w:rPr>
        <w:t xml:space="preserve">Consider </w:t>
      </w:r>
      <w:r w:rsidR="009763DD">
        <w:rPr>
          <w:rFonts w:hint="eastAsia"/>
          <w:b/>
          <w:bCs/>
          <w:sz w:val="22"/>
          <w:szCs w:val="22"/>
          <w:lang w:eastAsia="ja-JP"/>
        </w:rPr>
        <w:t xml:space="preserve">the following options </w:t>
      </w:r>
      <w:r w:rsidR="008C5DEA">
        <w:rPr>
          <w:rFonts w:hint="eastAsia"/>
          <w:b/>
          <w:bCs/>
          <w:sz w:val="22"/>
          <w:szCs w:val="22"/>
          <w:lang w:eastAsia="ja-JP"/>
        </w:rPr>
        <w:t xml:space="preserve">for </w:t>
      </w:r>
      <w:r w:rsidR="00FC744A">
        <w:rPr>
          <w:rFonts w:hint="eastAsia"/>
          <w:b/>
          <w:bCs/>
          <w:sz w:val="22"/>
          <w:szCs w:val="22"/>
          <w:lang w:eastAsia="ja-JP"/>
        </w:rPr>
        <w:t>indication</w:t>
      </w:r>
      <w:r w:rsidR="008C5DEA">
        <w:rPr>
          <w:rFonts w:hint="eastAsia"/>
          <w:b/>
          <w:bCs/>
          <w:sz w:val="22"/>
          <w:szCs w:val="22"/>
          <w:lang w:eastAsia="ja-JP"/>
        </w:rPr>
        <w:t xml:space="preserve"> of CORESET 0 for on-demand SIB1</w:t>
      </w:r>
      <w:r w:rsidR="00946303" w:rsidRPr="00821A47">
        <w:rPr>
          <w:rFonts w:hint="eastAsia"/>
          <w:b/>
          <w:bCs/>
          <w:sz w:val="22"/>
          <w:szCs w:val="22"/>
          <w:lang w:eastAsia="ja-JP"/>
        </w:rPr>
        <w:t>.</w:t>
      </w:r>
    </w:p>
    <w:p w14:paraId="0AFBDFE2" w14:textId="7385960A" w:rsidR="00E20C17" w:rsidRPr="00E20C17" w:rsidRDefault="00466337" w:rsidP="008C78A8">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1. </w:t>
      </w:r>
      <w:r w:rsidR="00E20C17" w:rsidRPr="00523CC0">
        <w:rPr>
          <w:b/>
          <w:bCs/>
          <w:sz w:val="22"/>
          <w:szCs w:val="22"/>
          <w:lang w:eastAsia="ja-JP"/>
        </w:rPr>
        <w:t xml:space="preserve">By </w:t>
      </w:r>
      <w:proofErr w:type="spellStart"/>
      <w:r w:rsidR="00E20C17" w:rsidRPr="00523CC0">
        <w:rPr>
          <w:b/>
          <w:bCs/>
          <w:sz w:val="22"/>
          <w:szCs w:val="22"/>
          <w:lang w:eastAsia="ja-JP"/>
        </w:rPr>
        <w:t>k</w:t>
      </w:r>
      <w:r w:rsidR="00E20C17" w:rsidRPr="00523CC0">
        <w:rPr>
          <w:b/>
          <w:bCs/>
          <w:sz w:val="22"/>
          <w:szCs w:val="22"/>
          <w:vertAlign w:val="subscript"/>
          <w:lang w:eastAsia="ja-JP"/>
        </w:rPr>
        <w:t>SSB</w:t>
      </w:r>
      <w:proofErr w:type="spellEnd"/>
      <w:r w:rsidR="00E20C17" w:rsidRPr="00523CC0">
        <w:rPr>
          <w:b/>
          <w:bCs/>
          <w:sz w:val="22"/>
          <w:szCs w:val="22"/>
          <w:lang w:eastAsia="ja-JP"/>
        </w:rPr>
        <w:t xml:space="preserve"> and </w:t>
      </w:r>
      <w:proofErr w:type="spellStart"/>
      <w:r w:rsidR="00E20C17" w:rsidRPr="00523CC0">
        <w:rPr>
          <w:b/>
          <w:bCs/>
          <w:i/>
          <w:iCs/>
          <w:sz w:val="22"/>
          <w:szCs w:val="22"/>
          <w:lang w:eastAsia="ja-JP"/>
        </w:rPr>
        <w:t>controlResourceSetZero</w:t>
      </w:r>
      <w:proofErr w:type="spellEnd"/>
      <w:r w:rsidR="00E20C17" w:rsidRPr="00523CC0">
        <w:rPr>
          <w:b/>
          <w:bCs/>
          <w:sz w:val="22"/>
          <w:szCs w:val="22"/>
          <w:lang w:eastAsia="ja-JP"/>
        </w:rPr>
        <w:t xml:space="preserve"> in MIB.</w:t>
      </w:r>
    </w:p>
    <w:p w14:paraId="29479F14" w14:textId="7EC948D4" w:rsidR="00466337" w:rsidRDefault="00466337" w:rsidP="00E20C17">
      <w:pPr>
        <w:pStyle w:val="aff0"/>
        <w:numPr>
          <w:ilvl w:val="1"/>
          <w:numId w:val="17"/>
        </w:numPr>
        <w:ind w:firstLineChars="0"/>
        <w:jc w:val="both"/>
        <w:rPr>
          <w:b/>
          <w:bCs/>
          <w:sz w:val="22"/>
          <w:szCs w:val="22"/>
          <w:lang w:eastAsia="ja-JP"/>
        </w:rPr>
      </w:pPr>
      <w:r w:rsidRPr="007D468A">
        <w:rPr>
          <w:b/>
          <w:bCs/>
          <w:sz w:val="22"/>
          <w:szCs w:val="22"/>
          <w:lang w:eastAsia="ja-JP"/>
        </w:rPr>
        <w:t>T</w:t>
      </w:r>
      <w:r w:rsidRPr="007D468A">
        <w:rPr>
          <w:rFonts w:hint="eastAsia"/>
          <w:b/>
          <w:bCs/>
          <w:sz w:val="22"/>
          <w:szCs w:val="22"/>
          <w:lang w:eastAsia="ja-JP"/>
        </w:rPr>
        <w:t>he value</w:t>
      </w:r>
      <w:r w:rsidR="008C5DEA">
        <w:rPr>
          <w:rFonts w:hint="eastAsia"/>
          <w:b/>
          <w:bCs/>
          <w:sz w:val="22"/>
          <w:szCs w:val="22"/>
          <w:lang w:eastAsia="ja-JP"/>
        </w:rPr>
        <w:t>s</w:t>
      </w:r>
      <w:r w:rsidRPr="007D468A">
        <w:rPr>
          <w:rFonts w:hint="eastAsia"/>
          <w:b/>
          <w:bCs/>
          <w:sz w:val="22"/>
          <w:szCs w:val="22"/>
          <w:lang w:eastAsia="ja-JP"/>
        </w:rPr>
        <w:t xml:space="preserve"> of </w:t>
      </w:r>
      <w:proofErr w:type="spellStart"/>
      <w:r w:rsidR="00FF7A20" w:rsidRPr="007D468A">
        <w:rPr>
          <w:rFonts w:hint="eastAsia"/>
          <w:b/>
          <w:bCs/>
          <w:sz w:val="22"/>
          <w:szCs w:val="22"/>
          <w:lang w:eastAsia="ja-JP"/>
        </w:rPr>
        <w:t>k</w:t>
      </w:r>
      <w:r w:rsidR="00FF7A20" w:rsidRPr="007D468A">
        <w:rPr>
          <w:rFonts w:hint="eastAsia"/>
          <w:b/>
          <w:bCs/>
          <w:sz w:val="22"/>
          <w:szCs w:val="22"/>
          <w:vertAlign w:val="subscript"/>
          <w:lang w:eastAsia="ja-JP"/>
        </w:rPr>
        <w:t>SSB</w:t>
      </w:r>
      <w:proofErr w:type="spellEnd"/>
      <w:r w:rsidRPr="007D468A">
        <w:rPr>
          <w:rFonts w:hint="eastAsia"/>
          <w:b/>
          <w:bCs/>
          <w:sz w:val="22"/>
          <w:szCs w:val="22"/>
          <w:lang w:eastAsia="ja-JP"/>
        </w:rPr>
        <w:t xml:space="preserve"> </w:t>
      </w:r>
      <w:r w:rsidR="008C5DEA">
        <w:rPr>
          <w:rFonts w:hint="eastAsia"/>
          <w:b/>
          <w:bCs/>
          <w:sz w:val="22"/>
          <w:szCs w:val="22"/>
          <w:lang w:eastAsia="ja-JP"/>
        </w:rPr>
        <w:t xml:space="preserve">and </w:t>
      </w:r>
      <w:proofErr w:type="spellStart"/>
      <w:r w:rsidR="008C5DEA" w:rsidRPr="008C5DEA">
        <w:rPr>
          <w:b/>
          <w:bCs/>
          <w:i/>
          <w:iCs/>
          <w:sz w:val="22"/>
          <w:szCs w:val="22"/>
          <w:lang w:val="en-GB" w:eastAsia="ja-JP"/>
        </w:rPr>
        <w:t>controlResourceSetZero</w:t>
      </w:r>
      <w:proofErr w:type="spellEnd"/>
      <w:r w:rsidR="008C5DEA" w:rsidRPr="007D468A">
        <w:rPr>
          <w:rFonts w:hint="eastAsia"/>
          <w:b/>
          <w:bCs/>
          <w:sz w:val="22"/>
          <w:szCs w:val="22"/>
          <w:lang w:eastAsia="ja-JP"/>
        </w:rPr>
        <w:t xml:space="preserve"> </w:t>
      </w:r>
      <w:r w:rsidR="00F62598">
        <w:rPr>
          <w:rFonts w:hint="eastAsia"/>
          <w:b/>
          <w:bCs/>
          <w:sz w:val="22"/>
          <w:szCs w:val="22"/>
          <w:lang w:eastAsia="ja-JP"/>
        </w:rPr>
        <w:t xml:space="preserve">in MIB </w:t>
      </w:r>
      <w:r w:rsidR="008C5DEA">
        <w:rPr>
          <w:rFonts w:hint="eastAsia"/>
          <w:b/>
          <w:bCs/>
          <w:sz w:val="22"/>
          <w:szCs w:val="22"/>
          <w:lang w:eastAsia="ja-JP"/>
        </w:rPr>
        <w:t>are</w:t>
      </w:r>
      <w:r w:rsidRPr="007D468A">
        <w:rPr>
          <w:rFonts w:hint="eastAsia"/>
          <w:b/>
          <w:bCs/>
          <w:sz w:val="22"/>
          <w:szCs w:val="22"/>
          <w:lang w:eastAsia="ja-JP"/>
        </w:rPr>
        <w:t xml:space="preserve"> set to the legacy values that indicates </w:t>
      </w:r>
      <w:r w:rsidR="008C5DEA">
        <w:rPr>
          <w:rFonts w:hint="eastAsia"/>
          <w:b/>
          <w:bCs/>
          <w:sz w:val="22"/>
          <w:szCs w:val="22"/>
          <w:lang w:eastAsia="ja-JP"/>
        </w:rPr>
        <w:t xml:space="preserve">frequency position of </w:t>
      </w:r>
      <w:r w:rsidRPr="007D468A">
        <w:rPr>
          <w:rFonts w:hint="eastAsia"/>
          <w:b/>
          <w:bCs/>
          <w:sz w:val="22"/>
          <w:szCs w:val="22"/>
          <w:lang w:eastAsia="ja-JP"/>
        </w:rPr>
        <w:t xml:space="preserve">the CORESET 0 </w:t>
      </w:r>
      <w:r w:rsidR="008C5DEA">
        <w:rPr>
          <w:rFonts w:hint="eastAsia"/>
          <w:b/>
          <w:bCs/>
          <w:sz w:val="22"/>
          <w:szCs w:val="22"/>
          <w:lang w:eastAsia="ja-JP"/>
        </w:rPr>
        <w:t>for</w:t>
      </w:r>
      <w:r w:rsidRPr="007D468A">
        <w:rPr>
          <w:rFonts w:hint="eastAsia"/>
          <w:b/>
          <w:bCs/>
          <w:sz w:val="22"/>
          <w:szCs w:val="22"/>
          <w:lang w:eastAsia="ja-JP"/>
        </w:rPr>
        <w:t xml:space="preserve"> on-demand SIB1.</w:t>
      </w:r>
    </w:p>
    <w:p w14:paraId="5743397E" w14:textId="0D68ECB7" w:rsidR="00E20C17" w:rsidRPr="00E20C17" w:rsidRDefault="00F40EFE" w:rsidP="00523CC0">
      <w:pPr>
        <w:pStyle w:val="aff0"/>
        <w:numPr>
          <w:ilvl w:val="1"/>
          <w:numId w:val="17"/>
        </w:numPr>
        <w:spacing w:after="120"/>
        <w:ind w:left="1519" w:firstLineChars="0" w:hanging="442"/>
        <w:jc w:val="both"/>
        <w:rPr>
          <w:b/>
          <w:bCs/>
          <w:sz w:val="22"/>
          <w:szCs w:val="22"/>
          <w:lang w:eastAsia="ja-JP"/>
        </w:rPr>
      </w:pPr>
      <w:r>
        <w:rPr>
          <w:rFonts w:eastAsia="ＭＳ 明朝" w:hint="eastAsia"/>
          <w:b/>
          <w:bCs/>
          <w:sz w:val="22"/>
          <w:szCs w:val="22"/>
          <w:lang w:eastAsia="ja-JP"/>
        </w:rPr>
        <w:t xml:space="preserve">Note: </w:t>
      </w:r>
      <w:r w:rsidR="00E20C17" w:rsidRPr="00523CC0">
        <w:rPr>
          <w:rFonts w:eastAsia="ＭＳ 明朝"/>
          <w:b/>
          <w:bCs/>
          <w:sz w:val="22"/>
          <w:szCs w:val="22"/>
          <w:lang w:eastAsia="ja-JP"/>
        </w:rPr>
        <w:t xml:space="preserve">The </w:t>
      </w:r>
      <w:proofErr w:type="spellStart"/>
      <w:r w:rsidR="00E20C17" w:rsidRPr="00523CC0">
        <w:rPr>
          <w:rFonts w:eastAsia="ＭＳ 明朝"/>
          <w:b/>
          <w:bCs/>
          <w:i/>
          <w:iCs/>
          <w:sz w:val="22"/>
          <w:szCs w:val="22"/>
          <w:lang w:eastAsia="ja-JP"/>
        </w:rPr>
        <w:t>cellBarred</w:t>
      </w:r>
      <w:proofErr w:type="spellEnd"/>
      <w:r w:rsidR="00E20C17" w:rsidRPr="00523CC0">
        <w:rPr>
          <w:rFonts w:eastAsia="ＭＳ 明朝"/>
          <w:b/>
          <w:bCs/>
          <w:sz w:val="22"/>
          <w:szCs w:val="22"/>
          <w:lang w:eastAsia="ja-JP"/>
        </w:rPr>
        <w:t xml:space="preserve"> bit in MIB should set to barred for NES cell identification.</w:t>
      </w:r>
    </w:p>
    <w:p w14:paraId="6D7EEE40" w14:textId="2E45DC50" w:rsidR="00E20C17" w:rsidRDefault="00821A47" w:rsidP="008C78A8">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w:t>
      </w:r>
      <w:r w:rsidR="00466337" w:rsidRPr="007D468A">
        <w:rPr>
          <w:rFonts w:hint="eastAsia"/>
          <w:b/>
          <w:bCs/>
          <w:sz w:val="22"/>
          <w:szCs w:val="22"/>
          <w:lang w:eastAsia="ja-JP"/>
        </w:rPr>
        <w:t>2</w:t>
      </w:r>
      <w:r w:rsidRPr="007D468A">
        <w:rPr>
          <w:rFonts w:hint="eastAsia"/>
          <w:b/>
          <w:bCs/>
          <w:sz w:val="22"/>
          <w:szCs w:val="22"/>
          <w:lang w:eastAsia="ja-JP"/>
        </w:rPr>
        <w:t xml:space="preserve">. </w:t>
      </w:r>
      <w:r w:rsidR="00E20C17">
        <w:rPr>
          <w:rFonts w:hint="eastAsia"/>
          <w:b/>
          <w:bCs/>
          <w:sz w:val="22"/>
          <w:szCs w:val="22"/>
          <w:lang w:eastAsia="ja-JP"/>
        </w:rPr>
        <w:t>By UL WUS configuration</w:t>
      </w:r>
      <w:r w:rsidR="00BF0284">
        <w:rPr>
          <w:rFonts w:hint="eastAsia"/>
          <w:b/>
          <w:bCs/>
          <w:sz w:val="22"/>
          <w:szCs w:val="22"/>
          <w:lang w:eastAsia="ja-JP"/>
        </w:rPr>
        <w:t xml:space="preserve"> which includes</w:t>
      </w:r>
    </w:p>
    <w:p w14:paraId="04667CA2" w14:textId="65095C6F" w:rsidR="00946EED" w:rsidRDefault="00487627" w:rsidP="008C78A8">
      <w:pPr>
        <w:pStyle w:val="aff0"/>
        <w:numPr>
          <w:ilvl w:val="1"/>
          <w:numId w:val="17"/>
        </w:numPr>
        <w:ind w:firstLineChars="0"/>
        <w:jc w:val="both"/>
        <w:rPr>
          <w:b/>
          <w:bCs/>
          <w:sz w:val="22"/>
          <w:szCs w:val="22"/>
          <w:lang w:eastAsia="ja-JP"/>
        </w:rPr>
      </w:pPr>
      <w:proofErr w:type="spellStart"/>
      <w:r w:rsidRPr="00487627">
        <w:rPr>
          <w:b/>
          <w:bCs/>
          <w:i/>
          <w:iCs/>
          <w:sz w:val="22"/>
          <w:szCs w:val="22"/>
          <w:lang w:eastAsia="ja-JP"/>
        </w:rPr>
        <w:t>controlResourceSetZero</w:t>
      </w:r>
      <w:proofErr w:type="spellEnd"/>
    </w:p>
    <w:p w14:paraId="0676CCFE" w14:textId="77777777" w:rsidR="00BF0284" w:rsidRPr="00523CC0" w:rsidRDefault="00BF0284" w:rsidP="00523CC0">
      <w:pPr>
        <w:pStyle w:val="aff0"/>
        <w:numPr>
          <w:ilvl w:val="1"/>
          <w:numId w:val="17"/>
        </w:numPr>
        <w:ind w:left="1519" w:firstLineChars="0" w:hanging="442"/>
        <w:jc w:val="both"/>
        <w:rPr>
          <w:b/>
          <w:bCs/>
          <w:sz w:val="22"/>
          <w:szCs w:val="22"/>
          <w:lang w:eastAsia="ja-JP"/>
        </w:rPr>
      </w:pPr>
      <w:proofErr w:type="spellStart"/>
      <w:r w:rsidRPr="00523CC0">
        <w:rPr>
          <w:b/>
          <w:bCs/>
          <w:i/>
          <w:iCs/>
          <w:sz w:val="22"/>
          <w:szCs w:val="22"/>
          <w:lang w:eastAsia="ja-JP"/>
        </w:rPr>
        <w:t>absoluteFrequencyPointA</w:t>
      </w:r>
      <w:proofErr w:type="spellEnd"/>
      <w:r w:rsidRPr="00523CC0">
        <w:rPr>
          <w:b/>
          <w:bCs/>
          <w:i/>
          <w:iCs/>
          <w:sz w:val="22"/>
          <w:szCs w:val="22"/>
          <w:lang w:eastAsia="ja-JP"/>
        </w:rPr>
        <w:t xml:space="preserve"> </w:t>
      </w:r>
      <w:r w:rsidRPr="00523CC0">
        <w:rPr>
          <w:b/>
          <w:bCs/>
          <w:sz w:val="22"/>
          <w:szCs w:val="22"/>
          <w:lang w:eastAsia="ja-JP"/>
        </w:rPr>
        <w:t>for derivation of sub-carrier offset between SSB and RB grid or a new RRC parameter to explicit indicate the sub-carrier offset</w:t>
      </w:r>
    </w:p>
    <w:p w14:paraId="24E4B319" w14:textId="23EA0254" w:rsidR="00E20C17" w:rsidRPr="00E20C17" w:rsidRDefault="00F40EFE" w:rsidP="00E20C17">
      <w:pPr>
        <w:pStyle w:val="aff0"/>
        <w:numPr>
          <w:ilvl w:val="1"/>
          <w:numId w:val="17"/>
        </w:numPr>
        <w:ind w:firstLineChars="0"/>
        <w:jc w:val="both"/>
        <w:rPr>
          <w:b/>
          <w:bCs/>
          <w:sz w:val="22"/>
          <w:szCs w:val="22"/>
          <w:lang w:eastAsia="ja-JP"/>
        </w:rPr>
      </w:pPr>
      <w:r>
        <w:rPr>
          <w:rFonts w:hint="eastAsia"/>
          <w:b/>
          <w:bCs/>
          <w:sz w:val="22"/>
          <w:szCs w:val="22"/>
          <w:lang w:eastAsia="ja-JP"/>
        </w:rPr>
        <w:t xml:space="preserve">Note: </w:t>
      </w:r>
      <w:r w:rsidR="00E20C17" w:rsidRPr="007D468A">
        <w:rPr>
          <w:b/>
          <w:bCs/>
          <w:sz w:val="22"/>
          <w:szCs w:val="22"/>
          <w:lang w:eastAsia="ja-JP"/>
        </w:rPr>
        <w:t>T</w:t>
      </w:r>
      <w:r w:rsidR="00E20C17" w:rsidRPr="007D468A">
        <w:rPr>
          <w:rFonts w:hint="eastAsia"/>
          <w:b/>
          <w:bCs/>
          <w:sz w:val="22"/>
          <w:szCs w:val="22"/>
          <w:lang w:eastAsia="ja-JP"/>
        </w:rPr>
        <w:t>he value</w:t>
      </w:r>
      <w:r w:rsidR="0045183F">
        <w:rPr>
          <w:rFonts w:hint="eastAsia"/>
          <w:b/>
          <w:bCs/>
          <w:sz w:val="22"/>
          <w:szCs w:val="22"/>
          <w:lang w:eastAsia="ja-JP"/>
        </w:rPr>
        <w:t>s</w:t>
      </w:r>
      <w:r w:rsidR="00E20C17" w:rsidRPr="007D468A">
        <w:rPr>
          <w:rFonts w:hint="eastAsia"/>
          <w:b/>
          <w:bCs/>
          <w:sz w:val="22"/>
          <w:szCs w:val="22"/>
          <w:lang w:eastAsia="ja-JP"/>
        </w:rPr>
        <w:t xml:space="preserve"> of </w:t>
      </w:r>
      <w:proofErr w:type="spellStart"/>
      <w:r w:rsidR="00E20C17" w:rsidRPr="007D468A">
        <w:rPr>
          <w:rFonts w:hint="eastAsia"/>
          <w:b/>
          <w:bCs/>
          <w:sz w:val="22"/>
          <w:szCs w:val="22"/>
          <w:lang w:eastAsia="ja-JP"/>
        </w:rPr>
        <w:t>k</w:t>
      </w:r>
      <w:r w:rsidR="00E20C17" w:rsidRPr="007D468A">
        <w:rPr>
          <w:rFonts w:hint="eastAsia"/>
          <w:b/>
          <w:bCs/>
          <w:sz w:val="22"/>
          <w:szCs w:val="22"/>
          <w:vertAlign w:val="subscript"/>
          <w:lang w:eastAsia="ja-JP"/>
        </w:rPr>
        <w:t>SSB</w:t>
      </w:r>
      <w:proofErr w:type="spellEnd"/>
      <w:r w:rsidR="00E20C17" w:rsidRPr="007D468A">
        <w:rPr>
          <w:rFonts w:hint="eastAsia"/>
          <w:b/>
          <w:bCs/>
          <w:sz w:val="22"/>
          <w:szCs w:val="22"/>
          <w:lang w:eastAsia="ja-JP"/>
        </w:rPr>
        <w:t xml:space="preserve"> </w:t>
      </w:r>
      <w:r w:rsidR="0045183F">
        <w:rPr>
          <w:rFonts w:hint="eastAsia"/>
          <w:b/>
          <w:bCs/>
          <w:sz w:val="22"/>
          <w:szCs w:val="22"/>
          <w:lang w:eastAsia="ja-JP"/>
        </w:rPr>
        <w:t xml:space="preserve">in MIB </w:t>
      </w:r>
      <w:r w:rsidR="00FF798F">
        <w:rPr>
          <w:rFonts w:hint="eastAsia"/>
          <w:b/>
          <w:bCs/>
          <w:sz w:val="22"/>
          <w:szCs w:val="22"/>
          <w:lang w:eastAsia="ja-JP"/>
        </w:rPr>
        <w:t>is</w:t>
      </w:r>
      <w:r w:rsidR="00E20C17" w:rsidRPr="007D468A">
        <w:rPr>
          <w:rFonts w:hint="eastAsia"/>
          <w:b/>
          <w:bCs/>
          <w:sz w:val="22"/>
          <w:szCs w:val="22"/>
          <w:lang w:eastAsia="ja-JP"/>
        </w:rPr>
        <w:t xml:space="preserve"> set to the legacy values that indicates there is no SIB</w:t>
      </w:r>
      <w:r w:rsidR="00E20C17" w:rsidRPr="007D468A">
        <w:rPr>
          <w:b/>
          <w:bCs/>
          <w:sz w:val="22"/>
          <w:szCs w:val="22"/>
          <w:lang w:eastAsia="ja-JP"/>
        </w:rPr>
        <w:t>1 transmitted</w:t>
      </w:r>
      <w:r w:rsidR="00E20C17" w:rsidRPr="007D468A">
        <w:rPr>
          <w:rFonts w:hint="eastAsia"/>
          <w:b/>
          <w:bCs/>
          <w:sz w:val="22"/>
          <w:szCs w:val="22"/>
          <w:lang w:eastAsia="ja-JP"/>
        </w:rPr>
        <w:t xml:space="preserve"> on the cell</w:t>
      </w:r>
      <w:r w:rsidR="00BF0284">
        <w:rPr>
          <w:rFonts w:hint="eastAsia"/>
          <w:b/>
          <w:bCs/>
          <w:sz w:val="22"/>
          <w:szCs w:val="22"/>
          <w:lang w:eastAsia="ja-JP"/>
        </w:rPr>
        <w:t xml:space="preserve"> for NES cell identification</w:t>
      </w:r>
      <w:r w:rsidR="00E20C17" w:rsidRPr="007D468A">
        <w:rPr>
          <w:rFonts w:hint="eastAsia"/>
          <w:b/>
          <w:bCs/>
          <w:sz w:val="22"/>
          <w:szCs w:val="22"/>
          <w:lang w:eastAsia="ja-JP"/>
        </w:rPr>
        <w:t xml:space="preserve">. </w:t>
      </w:r>
    </w:p>
    <w:p w14:paraId="10712903" w14:textId="77777777" w:rsidR="008B7FA7" w:rsidRPr="008B7FA7" w:rsidRDefault="008B7FA7" w:rsidP="008B7FA7">
      <w:pPr>
        <w:pStyle w:val="aff0"/>
        <w:ind w:left="1520" w:firstLineChars="0" w:firstLine="0"/>
        <w:jc w:val="both"/>
        <w:rPr>
          <w:b/>
          <w:bCs/>
          <w:sz w:val="22"/>
          <w:szCs w:val="22"/>
          <w:lang w:eastAsia="ja-JP"/>
        </w:rPr>
      </w:pPr>
    </w:p>
    <w:p w14:paraId="36132091" w14:textId="77777777" w:rsidR="005C10E4" w:rsidRPr="007B4E2D" w:rsidRDefault="005C10E4" w:rsidP="005C10E4">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Time domain aspect of PDCCH monitoring for on-demand SIB1 (search space zero)</w:t>
      </w:r>
    </w:p>
    <w:p w14:paraId="16D52DED" w14:textId="77777777" w:rsidR="005C10E4" w:rsidRPr="00C360D5" w:rsidDel="00C360D5" w:rsidRDefault="005C10E4" w:rsidP="005C10E4">
      <w:pPr>
        <w:spacing w:after="120" w:line="259" w:lineRule="auto"/>
        <w:jc w:val="both"/>
        <w:rPr>
          <w:sz w:val="22"/>
          <w:szCs w:val="22"/>
          <w:lang w:eastAsia="ja-JP"/>
        </w:rPr>
      </w:pPr>
      <w:r>
        <w:rPr>
          <w:rFonts w:hint="eastAsia"/>
          <w:sz w:val="22"/>
          <w:szCs w:val="22"/>
          <w:lang w:eastAsia="ja-JP"/>
        </w:rPr>
        <w:t>The agreements regarding Type 0 PDCCH monitoring for on-demand SIB1 were shown as follows.</w:t>
      </w:r>
      <w:r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5C10E4" w:rsidRPr="00C54DA1" w14:paraId="2E4F8B32" w14:textId="77777777" w:rsidTr="005A50E4">
        <w:trPr>
          <w:trHeight w:val="1317"/>
        </w:trPr>
        <w:tc>
          <w:tcPr>
            <w:tcW w:w="9629" w:type="dxa"/>
          </w:tcPr>
          <w:p w14:paraId="0B4F8902" w14:textId="77777777" w:rsidR="005C10E4" w:rsidRPr="00341B72" w:rsidRDefault="005C10E4" w:rsidP="005A50E4">
            <w:pPr>
              <w:rPr>
                <w:b/>
                <w:bCs/>
                <w:sz w:val="22"/>
                <w:szCs w:val="22"/>
                <w:highlight w:val="green"/>
                <w:lang w:eastAsia="ja-JP"/>
              </w:rPr>
            </w:pPr>
            <w:r w:rsidRPr="00341B72">
              <w:rPr>
                <w:b/>
                <w:bCs/>
                <w:sz w:val="22"/>
                <w:szCs w:val="22"/>
                <w:highlight w:val="green"/>
                <w:lang w:eastAsia="ko-KR"/>
              </w:rPr>
              <w:t>Agreement</w:t>
            </w:r>
            <w:r w:rsidRPr="00341B72">
              <w:rPr>
                <w:rFonts w:hint="eastAsia"/>
                <w:b/>
                <w:bCs/>
                <w:sz w:val="22"/>
                <w:szCs w:val="22"/>
                <w:lang w:eastAsia="ja-JP"/>
              </w:rPr>
              <w:t>@RAN1#117</w:t>
            </w:r>
          </w:p>
          <w:p w14:paraId="0547D624" w14:textId="77777777" w:rsidR="005C10E4" w:rsidRPr="00341B72" w:rsidRDefault="005C10E4" w:rsidP="005A50E4">
            <w:pPr>
              <w:rPr>
                <w:rFonts w:eastAsia="PMingLiU"/>
                <w:bCs/>
                <w:sz w:val="22"/>
                <w:szCs w:val="22"/>
                <w:lang w:eastAsia="zh-TW"/>
              </w:rPr>
            </w:pPr>
            <w:r w:rsidRPr="00341B72">
              <w:rPr>
                <w:rFonts w:eastAsiaTheme="minorEastAsia"/>
                <w:bCs/>
                <w:sz w:val="22"/>
                <w:szCs w:val="22"/>
                <w:lang w:eastAsia="ko-KR"/>
              </w:rPr>
              <w:t>At least for Case-2: F</w:t>
            </w:r>
            <w:r w:rsidRPr="00341B72">
              <w:rPr>
                <w:rFonts w:eastAsia="PMingLiU"/>
                <w:bCs/>
                <w:sz w:val="22"/>
                <w:szCs w:val="22"/>
                <w:lang w:eastAsia="zh-TW"/>
              </w:rPr>
              <w:t>or further study of type 0 PDCCH monitoring occasions for on demand SIB1</w:t>
            </w:r>
            <w:r w:rsidRPr="00341B72">
              <w:rPr>
                <w:rFonts w:eastAsiaTheme="minorEastAsia"/>
                <w:bCs/>
                <w:sz w:val="22"/>
                <w:szCs w:val="22"/>
                <w:lang w:eastAsia="ko-KR"/>
              </w:rPr>
              <w:t xml:space="preserve">, </w:t>
            </w:r>
            <w:r w:rsidRPr="00341B72">
              <w:rPr>
                <w:bCs/>
                <w:sz w:val="22"/>
                <w:szCs w:val="22"/>
              </w:rPr>
              <w:t>after UE transmits the UL WUS</w:t>
            </w:r>
            <w:r w:rsidRPr="00341B72">
              <w:rPr>
                <w:rFonts w:eastAsia="PMingLiU"/>
                <w:bCs/>
                <w:sz w:val="22"/>
                <w:szCs w:val="22"/>
                <w:lang w:eastAsia="zh-TW"/>
              </w:rPr>
              <w:t xml:space="preserve"> in idle/inactive mode, RAN1 assumes following as a starting point:</w:t>
            </w:r>
          </w:p>
          <w:p w14:paraId="2FEED056" w14:textId="77777777" w:rsidR="005C10E4" w:rsidRPr="00341B72" w:rsidRDefault="005C10E4" w:rsidP="005A50E4">
            <w:pPr>
              <w:pStyle w:val="aff0"/>
              <w:numPr>
                <w:ilvl w:val="0"/>
                <w:numId w:val="14"/>
              </w:numPr>
              <w:ind w:firstLineChars="0"/>
              <w:rPr>
                <w:rFonts w:eastAsia="PMingLiU"/>
                <w:bCs/>
                <w:sz w:val="22"/>
                <w:szCs w:val="22"/>
                <w:lang w:eastAsia="zh-TW"/>
              </w:rPr>
            </w:pPr>
            <w:r w:rsidRPr="00341B72">
              <w:rPr>
                <w:rFonts w:eastAsia="PMingLiU"/>
                <w:bCs/>
                <w:sz w:val="22"/>
                <w:szCs w:val="22"/>
                <w:lang w:eastAsia="zh-TW"/>
              </w:rPr>
              <w:t>Option 1: One or more type 0 PDCCH monitoring occasions for on demand SIB1 within a time window</w:t>
            </w:r>
          </w:p>
          <w:p w14:paraId="77BB41FD" w14:textId="77777777" w:rsidR="005C10E4" w:rsidRPr="00341B72" w:rsidRDefault="005C10E4" w:rsidP="005A50E4">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How the search space zero configuration is provided (e.g. </w:t>
            </w:r>
            <w:proofErr w:type="gramStart"/>
            <w:r w:rsidRPr="00341B72">
              <w:rPr>
                <w:rFonts w:eastAsia="PMingLiU"/>
                <w:bCs/>
                <w:sz w:val="22"/>
                <w:szCs w:val="22"/>
                <w:lang w:eastAsia="zh-TW"/>
              </w:rPr>
              <w:t xml:space="preserve">from  </w:t>
            </w:r>
            <w:proofErr w:type="spellStart"/>
            <w:r w:rsidRPr="00341B72">
              <w:rPr>
                <w:rFonts w:eastAsia="PMingLiU"/>
                <w:bCs/>
                <w:i/>
                <w:iCs/>
                <w:sz w:val="22"/>
                <w:szCs w:val="22"/>
                <w:lang w:eastAsia="zh-TW"/>
              </w:rPr>
              <w:t>searchSpaceZero</w:t>
            </w:r>
            <w:proofErr w:type="spellEnd"/>
            <w:proofErr w:type="gramEnd"/>
            <w:r w:rsidRPr="00341B72">
              <w:rPr>
                <w:rFonts w:eastAsia="PMingLiU"/>
                <w:bCs/>
                <w:sz w:val="22"/>
                <w:szCs w:val="22"/>
                <w:lang w:eastAsia="zh-TW"/>
              </w:rPr>
              <w:t xml:space="preserve">  in  MIB  or  from a new search space that is indicated by UL-WUS configuration)</w:t>
            </w:r>
          </w:p>
          <w:p w14:paraId="65DF8370" w14:textId="77777777" w:rsidR="005C10E4" w:rsidRPr="00341B72" w:rsidRDefault="005C10E4" w:rsidP="005A50E4">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Details of the time window, including at least the starting time and duration </w:t>
            </w:r>
          </w:p>
          <w:p w14:paraId="4AC25BB2" w14:textId="77777777" w:rsidR="005C10E4" w:rsidRPr="009E4A30" w:rsidRDefault="005C10E4" w:rsidP="005A50E4">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FFS: Whether/how to support transmission of on-demand SIB1 with the association with SSB(s) based on a received UL-WUS</w:t>
            </w:r>
          </w:p>
          <w:p w14:paraId="1D4486BF" w14:textId="77777777" w:rsidR="005C10E4" w:rsidRDefault="005C10E4" w:rsidP="005A50E4">
            <w:pPr>
              <w:pStyle w:val="aff0"/>
              <w:ind w:left="1440" w:firstLineChars="0" w:firstLine="0"/>
              <w:rPr>
                <w:rFonts w:eastAsia="ＭＳ 明朝"/>
                <w:bCs/>
                <w:sz w:val="22"/>
                <w:szCs w:val="22"/>
                <w:lang w:eastAsia="ja-JP"/>
              </w:rPr>
            </w:pPr>
          </w:p>
          <w:p w14:paraId="68F20103" w14:textId="77777777" w:rsidR="005C10E4" w:rsidRPr="003C16EE" w:rsidRDefault="005C10E4" w:rsidP="005A50E4">
            <w:pPr>
              <w:rPr>
                <w:rFonts w:cs="Times"/>
                <w:b/>
                <w:bCs/>
                <w:sz w:val="22"/>
                <w:szCs w:val="22"/>
                <w:highlight w:val="green"/>
                <w:lang w:eastAsia="x-none"/>
              </w:rPr>
            </w:pPr>
            <w:r w:rsidRPr="003C16EE">
              <w:rPr>
                <w:rFonts w:cs="Times"/>
                <w:b/>
                <w:bCs/>
                <w:sz w:val="22"/>
                <w:szCs w:val="22"/>
                <w:highlight w:val="green"/>
                <w:lang w:eastAsia="x-none"/>
              </w:rPr>
              <w:t>Agreement</w:t>
            </w:r>
            <w:r w:rsidRPr="003C16EE">
              <w:rPr>
                <w:rFonts w:cs="Times" w:hint="eastAsia"/>
                <w:b/>
                <w:bCs/>
                <w:sz w:val="22"/>
                <w:szCs w:val="22"/>
                <w:lang w:eastAsia="x-none"/>
              </w:rPr>
              <w:t>@RA</w:t>
            </w:r>
            <w:r>
              <w:rPr>
                <w:rFonts w:cs="Times" w:hint="eastAsia"/>
                <w:b/>
                <w:bCs/>
                <w:sz w:val="22"/>
                <w:szCs w:val="22"/>
                <w:lang w:eastAsia="x-none"/>
              </w:rPr>
              <w:t>N</w:t>
            </w:r>
            <w:r w:rsidRPr="003C16EE">
              <w:rPr>
                <w:rFonts w:cs="Times" w:hint="eastAsia"/>
                <w:b/>
                <w:bCs/>
                <w:sz w:val="22"/>
                <w:szCs w:val="22"/>
                <w:lang w:eastAsia="x-none"/>
              </w:rPr>
              <w:t>1#118</w:t>
            </w:r>
          </w:p>
          <w:p w14:paraId="271DAFB3" w14:textId="77777777" w:rsidR="005C10E4" w:rsidRPr="003C16EE" w:rsidRDefault="005C10E4" w:rsidP="005A50E4">
            <w:pPr>
              <w:rPr>
                <w:rFonts w:eastAsiaTheme="minorEastAsia" w:cs="Times"/>
                <w:sz w:val="22"/>
                <w:szCs w:val="22"/>
                <w:lang w:eastAsia="ja-JP"/>
              </w:rPr>
            </w:pPr>
            <w:r w:rsidRPr="003C16EE">
              <w:rPr>
                <w:rFonts w:cs="Times"/>
                <w:sz w:val="22"/>
                <w:szCs w:val="22"/>
                <w:lang w:eastAsia="zh-CN"/>
              </w:rPr>
              <w:t>RAN1 assumes the UE is expected to receive the RAR responding to the preamble transmission for Msg1-based on-demand SIB1 procedure, as the baseline.</w:t>
            </w:r>
          </w:p>
          <w:p w14:paraId="38EA372D" w14:textId="77777777" w:rsidR="005C10E4" w:rsidRPr="003C16EE" w:rsidRDefault="005C10E4" w:rsidP="005A50E4">
            <w:pPr>
              <w:pStyle w:val="aff0"/>
              <w:ind w:left="1440" w:firstLineChars="0" w:firstLine="0"/>
              <w:rPr>
                <w:rFonts w:eastAsia="ＭＳ 明朝"/>
                <w:bCs/>
                <w:sz w:val="22"/>
                <w:szCs w:val="22"/>
                <w:lang w:eastAsia="ja-JP"/>
              </w:rPr>
            </w:pPr>
          </w:p>
          <w:p w14:paraId="0C538853" w14:textId="77777777" w:rsidR="005C10E4" w:rsidRPr="009E4A30" w:rsidRDefault="005C10E4" w:rsidP="005A50E4">
            <w:pPr>
              <w:rPr>
                <w:rFonts w:cs="Times"/>
                <w:b/>
                <w:bCs/>
                <w:sz w:val="22"/>
                <w:szCs w:val="22"/>
                <w:highlight w:val="green"/>
                <w:lang w:eastAsia="x-none"/>
              </w:rPr>
            </w:pPr>
            <w:r w:rsidRPr="009E4A30">
              <w:rPr>
                <w:rFonts w:cs="Times"/>
                <w:b/>
                <w:bCs/>
                <w:sz w:val="22"/>
                <w:szCs w:val="22"/>
                <w:highlight w:val="green"/>
                <w:lang w:eastAsia="x-none"/>
              </w:rPr>
              <w:t>Agreement</w:t>
            </w:r>
            <w:r w:rsidRPr="009E4A30">
              <w:rPr>
                <w:rFonts w:cs="Times" w:hint="eastAsia"/>
                <w:b/>
                <w:bCs/>
                <w:sz w:val="22"/>
                <w:szCs w:val="22"/>
                <w:lang w:eastAsia="x-none"/>
              </w:rPr>
              <w:t>@RAN1#118</w:t>
            </w:r>
          </w:p>
          <w:p w14:paraId="7BA19CDC" w14:textId="77777777" w:rsidR="005C10E4" w:rsidRPr="009E4A30" w:rsidRDefault="005C10E4" w:rsidP="005A50E4">
            <w:pPr>
              <w:rPr>
                <w:rFonts w:eastAsia="PMingLiU" w:cs="Times"/>
                <w:bCs/>
                <w:sz w:val="22"/>
                <w:szCs w:val="22"/>
                <w:lang w:eastAsia="zh-TW"/>
              </w:rPr>
            </w:pPr>
            <w:r w:rsidRPr="009E4A30">
              <w:rPr>
                <w:rFonts w:eastAsia="PMingLiU" w:cs="Times"/>
                <w:bCs/>
                <w:sz w:val="22"/>
                <w:szCs w:val="22"/>
                <w:lang w:eastAsia="zh-TW"/>
              </w:rPr>
              <w:t xml:space="preserve">At least for Case-2: For further work on type 0 PDCCH monitoring occasions for on demand SIB1, on the </w:t>
            </w:r>
            <w:bookmarkStart w:id="3" w:name="OLE_LINK433"/>
            <w:r w:rsidRPr="009E4A30">
              <w:rPr>
                <w:rFonts w:eastAsia="PMingLiU" w:cs="Times"/>
                <w:bCs/>
                <w:sz w:val="22"/>
                <w:szCs w:val="22"/>
                <w:lang w:eastAsia="zh-TW"/>
              </w:rPr>
              <w:t>starting time and duration</w:t>
            </w:r>
            <w:bookmarkEnd w:id="3"/>
            <w:r w:rsidRPr="009E4A30">
              <w:rPr>
                <w:rFonts w:eastAsia="PMingLiU" w:cs="Times"/>
                <w:bCs/>
                <w:sz w:val="22"/>
                <w:szCs w:val="22"/>
                <w:lang w:eastAsia="zh-TW"/>
              </w:rPr>
              <w:t xml:space="preserve"> of the time window of type 0 PDCCH monitoring occasions, RAN1 to down select from the following two options:</w:t>
            </w:r>
          </w:p>
          <w:p w14:paraId="020B936B" w14:textId="77777777" w:rsidR="005C10E4" w:rsidRPr="009E4A30" w:rsidRDefault="005C10E4" w:rsidP="005A50E4">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 xml:space="preserve">Option 1: </w:t>
            </w:r>
            <w:bookmarkStart w:id="4" w:name="OLE_LINK434"/>
            <w:r w:rsidRPr="009E4A30">
              <w:rPr>
                <w:rFonts w:eastAsia="PMingLiU" w:cs="Times"/>
                <w:bCs/>
                <w:sz w:val="22"/>
                <w:szCs w:val="22"/>
                <w:lang w:eastAsia="zh-TW"/>
              </w:rPr>
              <w:t>starting time and duration are indicated in</w:t>
            </w:r>
            <w:bookmarkEnd w:id="4"/>
            <w:r w:rsidRPr="009E4A30">
              <w:rPr>
                <w:rFonts w:eastAsia="PMingLiU" w:cs="Times"/>
                <w:bCs/>
                <w:sz w:val="22"/>
                <w:szCs w:val="22"/>
                <w:lang w:eastAsia="zh-TW"/>
              </w:rPr>
              <w:t xml:space="preserve"> RAR </w:t>
            </w:r>
            <w:bookmarkStart w:id="5" w:name="OLE_LINK439"/>
            <w:r w:rsidRPr="009E4A30">
              <w:rPr>
                <w:rFonts w:eastAsia="PMingLiU" w:cs="Times"/>
                <w:bCs/>
                <w:sz w:val="22"/>
                <w:szCs w:val="22"/>
                <w:lang w:eastAsia="zh-TW"/>
              </w:rPr>
              <w:t>of the UL-WUS transmission</w:t>
            </w:r>
            <w:bookmarkEnd w:id="5"/>
          </w:p>
          <w:p w14:paraId="11232E24" w14:textId="77777777" w:rsidR="005C10E4" w:rsidRPr="009E4A30" w:rsidRDefault="005C10E4" w:rsidP="005A50E4">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2: starting time and duration are indicated in the UL WUS configuration</w:t>
            </w:r>
          </w:p>
          <w:p w14:paraId="0DADCC63" w14:textId="77777777" w:rsidR="005C10E4" w:rsidRPr="009E4A30" w:rsidRDefault="005C10E4" w:rsidP="005A50E4">
            <w:pPr>
              <w:rPr>
                <w:rFonts w:cs="Times"/>
                <w:sz w:val="22"/>
                <w:szCs w:val="22"/>
                <w:lang w:eastAsia="x-none"/>
              </w:rPr>
            </w:pPr>
          </w:p>
          <w:p w14:paraId="5F86AA02" w14:textId="77777777" w:rsidR="005C10E4" w:rsidRPr="009E4A30" w:rsidRDefault="005C10E4" w:rsidP="005A50E4">
            <w:pPr>
              <w:rPr>
                <w:rFonts w:cs="Times"/>
                <w:b/>
                <w:bCs/>
                <w:sz w:val="22"/>
                <w:szCs w:val="22"/>
                <w:highlight w:val="green"/>
                <w:lang w:eastAsia="x-none"/>
              </w:rPr>
            </w:pPr>
            <w:r w:rsidRPr="009E4A30">
              <w:rPr>
                <w:rFonts w:cs="Times"/>
                <w:b/>
                <w:bCs/>
                <w:sz w:val="22"/>
                <w:szCs w:val="22"/>
                <w:highlight w:val="green"/>
                <w:lang w:eastAsia="x-none"/>
              </w:rPr>
              <w:t>Agreement</w:t>
            </w:r>
            <w:r w:rsidRPr="009E4164">
              <w:rPr>
                <w:rFonts w:cs="Times" w:hint="eastAsia"/>
                <w:b/>
                <w:bCs/>
                <w:sz w:val="22"/>
                <w:szCs w:val="22"/>
                <w:lang w:eastAsia="x-none"/>
              </w:rPr>
              <w:t>@RAN1#118</w:t>
            </w:r>
          </w:p>
          <w:p w14:paraId="4C3509D5" w14:textId="77777777" w:rsidR="005C10E4" w:rsidRPr="009E4A30" w:rsidRDefault="005C10E4" w:rsidP="005A50E4">
            <w:pPr>
              <w:rPr>
                <w:rFonts w:eastAsia="PMingLiU" w:cs="Times"/>
                <w:bCs/>
                <w:sz w:val="22"/>
                <w:szCs w:val="22"/>
                <w:lang w:eastAsia="zh-TW"/>
              </w:rPr>
            </w:pPr>
            <w:r w:rsidRPr="009E4A30">
              <w:rPr>
                <w:rFonts w:eastAsia="PMingLiU" w:cs="Times"/>
                <w:bCs/>
                <w:sz w:val="22"/>
                <w:szCs w:val="22"/>
                <w:lang w:eastAsia="zh-TW"/>
              </w:rPr>
              <w:t xml:space="preserve">At least for Case-2: For further work on type 0 PDCCH monitoring occasions for on demand SIB1, on </w:t>
            </w:r>
            <w:bookmarkStart w:id="6" w:name="OLE_LINK438"/>
            <w:r w:rsidRPr="009E4A30">
              <w:rPr>
                <w:rFonts w:eastAsia="PMingLiU" w:cs="Times"/>
                <w:bCs/>
                <w:sz w:val="22"/>
                <w:szCs w:val="22"/>
                <w:lang w:eastAsia="zh-TW"/>
              </w:rPr>
              <w:t>reference time point</w:t>
            </w:r>
            <w:bookmarkEnd w:id="6"/>
            <w:r w:rsidRPr="009E4A30">
              <w:rPr>
                <w:rFonts w:eastAsia="PMingLiU" w:cs="Times"/>
                <w:bCs/>
                <w:sz w:val="22"/>
                <w:szCs w:val="22"/>
                <w:lang w:eastAsia="zh-TW"/>
              </w:rPr>
              <w:t xml:space="preserve"> to determine the window starting time, RAN1 to down select from the following two options:</w:t>
            </w:r>
          </w:p>
          <w:p w14:paraId="29C71AEE" w14:textId="77777777" w:rsidR="005C10E4" w:rsidRPr="009E4A30" w:rsidRDefault="005C10E4" w:rsidP="005A50E4">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 xml:space="preserve">Option 1: </w:t>
            </w:r>
            <w:bookmarkStart w:id="7" w:name="OLE_LINK440"/>
            <w:r w:rsidRPr="009E4A30">
              <w:rPr>
                <w:rFonts w:eastAsia="PMingLiU" w:cs="Times"/>
                <w:bCs/>
                <w:sz w:val="22"/>
                <w:szCs w:val="22"/>
                <w:lang w:eastAsia="zh-TW"/>
              </w:rPr>
              <w:t xml:space="preserve">The reference time point is defined based on the </w:t>
            </w:r>
            <w:bookmarkEnd w:id="7"/>
            <w:r w:rsidRPr="009E4A30">
              <w:rPr>
                <w:rFonts w:eastAsia="PMingLiU" w:cs="Times"/>
                <w:bCs/>
                <w:sz w:val="22"/>
                <w:szCs w:val="22"/>
                <w:lang w:eastAsia="zh-TW"/>
              </w:rPr>
              <w:t>RAR reception time of the UL-WUS transmission</w:t>
            </w:r>
          </w:p>
          <w:p w14:paraId="5660DB2D" w14:textId="77777777" w:rsidR="005C10E4" w:rsidRPr="009E4A30" w:rsidRDefault="005C10E4" w:rsidP="005A50E4">
            <w:pPr>
              <w:pStyle w:val="aff0"/>
              <w:numPr>
                <w:ilvl w:val="1"/>
                <w:numId w:val="12"/>
              </w:numPr>
              <w:ind w:firstLineChars="0"/>
              <w:rPr>
                <w:rFonts w:eastAsia="PMingLiU" w:cs="Times"/>
                <w:bCs/>
                <w:sz w:val="22"/>
                <w:szCs w:val="22"/>
                <w:lang w:eastAsia="zh-TW"/>
              </w:rPr>
            </w:pPr>
            <w:r w:rsidRPr="009E4A30">
              <w:rPr>
                <w:rFonts w:eastAsia="PMingLiU" w:cs="Times"/>
                <w:bCs/>
                <w:sz w:val="22"/>
                <w:szCs w:val="22"/>
                <w:lang w:eastAsia="zh-TW"/>
              </w:rPr>
              <w:t>FFS: Definition of RAR reception time</w:t>
            </w:r>
          </w:p>
          <w:p w14:paraId="5CC52876" w14:textId="77777777" w:rsidR="005C10E4" w:rsidRPr="009E4A30" w:rsidRDefault="005C10E4" w:rsidP="005A50E4">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2: The reference time point is defined based on the UL-WUS transmission time</w:t>
            </w:r>
          </w:p>
          <w:p w14:paraId="12AE0BEA" w14:textId="77777777" w:rsidR="005C10E4" w:rsidRPr="009E4A30" w:rsidRDefault="005C10E4" w:rsidP="005A50E4">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3: The reference time point is defined based on the RAR window of the UL-WUS transmission</w:t>
            </w:r>
          </w:p>
          <w:p w14:paraId="3A0BC9B4" w14:textId="77777777" w:rsidR="005C10E4" w:rsidRDefault="005C10E4" w:rsidP="005A50E4">
            <w:pPr>
              <w:spacing w:line="256" w:lineRule="auto"/>
              <w:contextualSpacing/>
              <w:jc w:val="both"/>
              <w:rPr>
                <w:rFonts w:eastAsia="ＭＳ 明朝"/>
                <w:sz w:val="22"/>
                <w:szCs w:val="22"/>
                <w:lang w:eastAsia="ja-JP"/>
              </w:rPr>
            </w:pPr>
          </w:p>
          <w:p w14:paraId="7145D2FB" w14:textId="77777777" w:rsidR="005C10E4" w:rsidRPr="009E4164" w:rsidRDefault="005C10E4" w:rsidP="005A50E4">
            <w:pPr>
              <w:rPr>
                <w:b/>
                <w:bCs/>
                <w:sz w:val="22"/>
                <w:szCs w:val="22"/>
                <w:lang w:eastAsia="x-none"/>
              </w:rPr>
            </w:pPr>
            <w:r w:rsidRPr="009E4164">
              <w:rPr>
                <w:b/>
                <w:bCs/>
                <w:sz w:val="22"/>
                <w:szCs w:val="22"/>
                <w:highlight w:val="green"/>
                <w:lang w:eastAsia="x-none"/>
              </w:rPr>
              <w:t>Agreement</w:t>
            </w:r>
            <w:r>
              <w:rPr>
                <w:rFonts w:hint="eastAsia"/>
                <w:b/>
                <w:bCs/>
                <w:sz w:val="22"/>
                <w:szCs w:val="22"/>
                <w:lang w:eastAsia="x-none"/>
              </w:rPr>
              <w:t>@RAN1#118</w:t>
            </w:r>
          </w:p>
          <w:p w14:paraId="1EBBEA29" w14:textId="77777777" w:rsidR="005C10E4" w:rsidRPr="009E4164" w:rsidRDefault="005C10E4" w:rsidP="005A50E4">
            <w:pPr>
              <w:rPr>
                <w:rFonts w:eastAsia="PMingLiU"/>
                <w:bCs/>
                <w:sz w:val="22"/>
                <w:szCs w:val="22"/>
                <w:lang w:eastAsia="zh-TW"/>
              </w:rPr>
            </w:pPr>
            <w:r w:rsidRPr="009E4164">
              <w:rPr>
                <w:rFonts w:eastAsia="PMingLiU"/>
                <w:bCs/>
                <w:sz w:val="22"/>
                <w:szCs w:val="22"/>
                <w:lang w:eastAsia="zh-TW"/>
              </w:rPr>
              <w:t>For Case-2: For type 0 PDCCH monitoring occasions for on demand SIB1, on how the search space zero configuration is provided, RAN1 to down select from the following options:</w:t>
            </w:r>
          </w:p>
          <w:p w14:paraId="2A12EDDA" w14:textId="77777777" w:rsidR="005C10E4" w:rsidRPr="009E4164" w:rsidRDefault="005C10E4" w:rsidP="005A50E4">
            <w:pPr>
              <w:pStyle w:val="aff0"/>
              <w:numPr>
                <w:ilvl w:val="0"/>
                <w:numId w:val="12"/>
              </w:numPr>
              <w:ind w:firstLineChars="0"/>
              <w:rPr>
                <w:rFonts w:eastAsia="PMingLiU"/>
                <w:bCs/>
                <w:sz w:val="22"/>
                <w:szCs w:val="22"/>
                <w:lang w:eastAsia="zh-TW"/>
              </w:rPr>
            </w:pPr>
            <w:r w:rsidRPr="009E4164">
              <w:rPr>
                <w:rFonts w:eastAsia="PMingLiU"/>
                <w:bCs/>
                <w:sz w:val="22"/>
                <w:szCs w:val="22"/>
                <w:lang w:eastAsia="zh-TW"/>
              </w:rPr>
              <w:lastRenderedPageBreak/>
              <w:t xml:space="preserve">Option 1: </w:t>
            </w:r>
            <w:proofErr w:type="spellStart"/>
            <w:r w:rsidRPr="009E4164">
              <w:rPr>
                <w:rFonts w:eastAsia="PMingLiU"/>
                <w:bCs/>
                <w:i/>
                <w:iCs/>
                <w:sz w:val="22"/>
                <w:szCs w:val="22"/>
                <w:lang w:eastAsia="zh-TW"/>
              </w:rPr>
              <w:t>searchSpaceZero</w:t>
            </w:r>
            <w:proofErr w:type="spellEnd"/>
            <w:r w:rsidRPr="009E4164">
              <w:rPr>
                <w:rFonts w:eastAsia="PMingLiU"/>
                <w:bCs/>
                <w:sz w:val="22"/>
                <w:szCs w:val="22"/>
                <w:lang w:eastAsia="zh-TW"/>
              </w:rPr>
              <w:t xml:space="preserve"> for on-demand SIB1 is provided from MIB on NES cell</w:t>
            </w:r>
          </w:p>
          <w:p w14:paraId="333B9E8F" w14:textId="77777777" w:rsidR="005C10E4" w:rsidRPr="009E4164" w:rsidRDefault="005C10E4" w:rsidP="005A50E4">
            <w:pPr>
              <w:pStyle w:val="aff0"/>
              <w:numPr>
                <w:ilvl w:val="0"/>
                <w:numId w:val="12"/>
              </w:numPr>
              <w:ind w:firstLineChars="0"/>
              <w:rPr>
                <w:rFonts w:eastAsia="PMingLiU"/>
                <w:bCs/>
                <w:sz w:val="22"/>
                <w:szCs w:val="22"/>
                <w:lang w:eastAsia="zh-TW"/>
              </w:rPr>
            </w:pPr>
            <w:r w:rsidRPr="009E4164">
              <w:rPr>
                <w:rFonts w:eastAsia="PMingLiU"/>
                <w:bCs/>
                <w:sz w:val="22"/>
                <w:szCs w:val="22"/>
                <w:lang w:eastAsia="zh-TW"/>
              </w:rPr>
              <w:t xml:space="preserve">Option 2: </w:t>
            </w:r>
            <w:proofErr w:type="spellStart"/>
            <w:r w:rsidRPr="009E4164">
              <w:rPr>
                <w:rFonts w:eastAsia="PMingLiU"/>
                <w:bCs/>
                <w:i/>
                <w:iCs/>
                <w:sz w:val="22"/>
                <w:szCs w:val="22"/>
                <w:lang w:eastAsia="zh-TW"/>
              </w:rPr>
              <w:t>searchSpaceZero</w:t>
            </w:r>
            <w:proofErr w:type="spellEnd"/>
            <w:r w:rsidRPr="009E4164">
              <w:rPr>
                <w:rFonts w:eastAsia="PMingLiU"/>
                <w:bCs/>
                <w:sz w:val="22"/>
                <w:szCs w:val="22"/>
                <w:lang w:eastAsia="zh-TW"/>
              </w:rPr>
              <w:t xml:space="preserve"> for on-demand SIB1 is provided from UL WUS configuration</w:t>
            </w:r>
          </w:p>
          <w:p w14:paraId="113EB00A" w14:textId="77777777" w:rsidR="005C10E4" w:rsidRPr="009E4164" w:rsidRDefault="005C10E4" w:rsidP="005A50E4">
            <w:pPr>
              <w:pStyle w:val="aff0"/>
              <w:numPr>
                <w:ilvl w:val="0"/>
                <w:numId w:val="12"/>
              </w:numPr>
              <w:ind w:firstLineChars="0"/>
              <w:rPr>
                <w:rFonts w:eastAsia="PMingLiU"/>
                <w:bCs/>
                <w:sz w:val="22"/>
                <w:szCs w:val="22"/>
                <w:lang w:eastAsia="zh-TW"/>
              </w:rPr>
            </w:pPr>
            <w:r w:rsidRPr="009E4164">
              <w:rPr>
                <w:rFonts w:eastAsia="PMingLiU"/>
                <w:bCs/>
                <w:sz w:val="22"/>
                <w:szCs w:val="22"/>
                <w:lang w:eastAsia="zh-TW"/>
              </w:rPr>
              <w:t xml:space="preserve">Option 3: </w:t>
            </w:r>
            <w:proofErr w:type="spellStart"/>
            <w:r w:rsidRPr="009E4164">
              <w:rPr>
                <w:rFonts w:eastAsia="PMingLiU"/>
                <w:bCs/>
                <w:i/>
                <w:iCs/>
                <w:sz w:val="22"/>
                <w:szCs w:val="22"/>
                <w:lang w:eastAsia="zh-TW"/>
              </w:rPr>
              <w:t>searchSpaceZero</w:t>
            </w:r>
            <w:proofErr w:type="spellEnd"/>
            <w:r w:rsidRPr="009E4164">
              <w:rPr>
                <w:rFonts w:eastAsia="PMingLiU"/>
                <w:bCs/>
                <w:i/>
                <w:iCs/>
                <w:sz w:val="22"/>
                <w:szCs w:val="22"/>
                <w:lang w:eastAsia="zh-TW"/>
              </w:rPr>
              <w:t xml:space="preserve"> </w:t>
            </w:r>
            <w:r w:rsidRPr="009E4164">
              <w:rPr>
                <w:rFonts w:eastAsia="PMingLiU"/>
                <w:bCs/>
                <w:sz w:val="22"/>
                <w:szCs w:val="22"/>
                <w:lang w:eastAsia="zh-TW"/>
              </w:rPr>
              <w:t>for on-demand SIB1 is provided from the RAR of UL WUS.</w:t>
            </w:r>
          </w:p>
          <w:p w14:paraId="2CF42C2D" w14:textId="77777777" w:rsidR="005C10E4" w:rsidRPr="009E4164" w:rsidRDefault="005C10E4" w:rsidP="005A50E4">
            <w:pPr>
              <w:rPr>
                <w:sz w:val="22"/>
                <w:szCs w:val="22"/>
                <w:lang w:eastAsia="x-none"/>
              </w:rPr>
            </w:pPr>
            <w:r w:rsidRPr="009E4164">
              <w:rPr>
                <w:sz w:val="22"/>
                <w:szCs w:val="22"/>
                <w:lang w:eastAsia="x-none"/>
              </w:rPr>
              <w:t>Combination of multiple options is not precluded.</w:t>
            </w:r>
          </w:p>
        </w:tc>
      </w:tr>
    </w:tbl>
    <w:p w14:paraId="3C9BD6A1" w14:textId="77777777" w:rsidR="005C10E4" w:rsidRDefault="005C10E4" w:rsidP="005C10E4">
      <w:pPr>
        <w:spacing w:before="120" w:after="120"/>
        <w:jc w:val="both"/>
        <w:rPr>
          <w:sz w:val="22"/>
          <w:szCs w:val="22"/>
          <w:lang w:eastAsia="ja-JP"/>
        </w:rPr>
      </w:pPr>
      <w:r>
        <w:rPr>
          <w:rFonts w:hint="eastAsia"/>
          <w:sz w:val="22"/>
          <w:szCs w:val="22"/>
          <w:lang w:eastAsia="ja-JP"/>
        </w:rPr>
        <w:lastRenderedPageBreak/>
        <w:t xml:space="preserve">Based on the agreements, a UE will monitor </w:t>
      </w:r>
      <w:r>
        <w:rPr>
          <w:sz w:val="22"/>
          <w:szCs w:val="22"/>
          <w:lang w:eastAsia="ja-JP"/>
        </w:rPr>
        <w:t>type</w:t>
      </w:r>
      <w:r>
        <w:rPr>
          <w:rFonts w:hint="eastAsia"/>
          <w:sz w:val="22"/>
          <w:szCs w:val="22"/>
          <w:lang w:eastAsia="ja-JP"/>
        </w:rPr>
        <w:t xml:space="preserve"> 0 PDCCH for on-demand SIB1 within a time window. The following two approaches for the indication of starting time and duration were agreed in the RAN1#118 meeting for further down-selection.</w:t>
      </w:r>
    </w:p>
    <w:p w14:paraId="4185B3AF" w14:textId="77777777" w:rsidR="005C10E4" w:rsidRDefault="005C10E4" w:rsidP="005C10E4">
      <w:pPr>
        <w:pStyle w:val="aff0"/>
        <w:numPr>
          <w:ilvl w:val="0"/>
          <w:numId w:val="16"/>
        </w:numPr>
        <w:spacing w:before="120" w:after="120"/>
        <w:ind w:firstLineChars="0"/>
        <w:jc w:val="both"/>
        <w:rPr>
          <w:sz w:val="22"/>
          <w:szCs w:val="22"/>
          <w:lang w:eastAsia="ja-JP"/>
        </w:rPr>
      </w:pPr>
      <w:r>
        <w:rPr>
          <w:rFonts w:hint="eastAsia"/>
          <w:sz w:val="22"/>
          <w:szCs w:val="22"/>
          <w:lang w:eastAsia="ja-JP"/>
        </w:rPr>
        <w:t xml:space="preserve">Option 1. </w:t>
      </w:r>
      <w:r>
        <w:rPr>
          <w:sz w:val="22"/>
          <w:szCs w:val="22"/>
          <w:lang w:eastAsia="ja-JP"/>
        </w:rPr>
        <w:t>V</w:t>
      </w:r>
      <w:r>
        <w:rPr>
          <w:rFonts w:hint="eastAsia"/>
          <w:sz w:val="22"/>
          <w:szCs w:val="22"/>
          <w:lang w:eastAsia="ja-JP"/>
        </w:rPr>
        <w:t>ia RAR of the UL WUS transmission</w:t>
      </w:r>
    </w:p>
    <w:p w14:paraId="414B0835" w14:textId="77777777" w:rsidR="005C10E4" w:rsidRPr="00684A8A" w:rsidRDefault="005C10E4" w:rsidP="005C10E4">
      <w:pPr>
        <w:pStyle w:val="aff0"/>
        <w:numPr>
          <w:ilvl w:val="0"/>
          <w:numId w:val="16"/>
        </w:numPr>
        <w:spacing w:before="120" w:after="120"/>
        <w:ind w:firstLineChars="0"/>
        <w:jc w:val="both"/>
        <w:rPr>
          <w:sz w:val="22"/>
          <w:szCs w:val="22"/>
          <w:lang w:eastAsia="ja-JP"/>
        </w:rPr>
      </w:pPr>
      <w:r>
        <w:rPr>
          <w:rFonts w:hint="eastAsia"/>
          <w:sz w:val="22"/>
          <w:szCs w:val="22"/>
          <w:lang w:eastAsia="ja-JP"/>
        </w:rPr>
        <w:t xml:space="preserve">Option 2. </w:t>
      </w:r>
      <w:r>
        <w:rPr>
          <w:sz w:val="22"/>
          <w:szCs w:val="22"/>
          <w:lang w:eastAsia="ja-JP"/>
        </w:rPr>
        <w:t>V</w:t>
      </w:r>
      <w:r>
        <w:rPr>
          <w:rFonts w:hint="eastAsia"/>
          <w:sz w:val="22"/>
          <w:szCs w:val="22"/>
          <w:lang w:eastAsia="ja-JP"/>
        </w:rPr>
        <w:t>ia UL WUS configuration</w:t>
      </w:r>
    </w:p>
    <w:p w14:paraId="7686A59A" w14:textId="77777777" w:rsidR="005C10E4" w:rsidRDefault="005C10E4" w:rsidP="005C10E4">
      <w:pPr>
        <w:spacing w:before="120" w:after="120"/>
        <w:jc w:val="both"/>
        <w:rPr>
          <w:sz w:val="22"/>
          <w:szCs w:val="22"/>
          <w:lang w:eastAsia="ja-JP"/>
        </w:rPr>
      </w:pPr>
      <w:r>
        <w:rPr>
          <w:rFonts w:hint="eastAsia"/>
          <w:sz w:val="22"/>
          <w:szCs w:val="22"/>
          <w:lang w:eastAsia="ja-JP"/>
        </w:rPr>
        <w:t xml:space="preserve">In the current specification, a periodic time window for on-demand SIB is defined. As shown below, as a part of </w:t>
      </w:r>
      <w:r>
        <w:rPr>
          <w:sz w:val="22"/>
          <w:szCs w:val="22"/>
          <w:lang w:eastAsia="ja-JP"/>
        </w:rPr>
        <w:t>information</w:t>
      </w:r>
      <w:r>
        <w:rPr>
          <w:rFonts w:hint="eastAsia"/>
          <w:sz w:val="22"/>
          <w:szCs w:val="22"/>
          <w:lang w:eastAsia="ja-JP"/>
        </w:rPr>
        <w:t xml:space="preserve"> provided by SIB1, a</w:t>
      </w:r>
      <w:r w:rsidRPr="00F77C4B">
        <w:rPr>
          <w:sz w:val="22"/>
          <w:szCs w:val="22"/>
          <w:lang w:eastAsia="ja-JP"/>
        </w:rPr>
        <w:t xml:space="preserve"> list of SIB scheduling information is configured</w:t>
      </w:r>
      <w:r>
        <w:rPr>
          <w:rFonts w:hint="eastAsia"/>
          <w:sz w:val="22"/>
          <w:szCs w:val="22"/>
          <w:lang w:eastAsia="ja-JP"/>
        </w:rPr>
        <w:t xml:space="preserve">. This </w:t>
      </w:r>
      <w:r w:rsidRPr="00F77C4B">
        <w:rPr>
          <w:sz w:val="22"/>
          <w:szCs w:val="22"/>
          <w:lang w:eastAsia="ja-JP"/>
        </w:rPr>
        <w:t>scheduling information</w:t>
      </w:r>
      <w:r>
        <w:rPr>
          <w:rFonts w:hint="eastAsia"/>
          <w:sz w:val="22"/>
          <w:szCs w:val="22"/>
          <w:lang w:eastAsia="ja-JP"/>
        </w:rPr>
        <w:t xml:space="preserve"> list </w:t>
      </w:r>
      <w:r>
        <w:rPr>
          <w:sz w:val="22"/>
          <w:szCs w:val="22"/>
          <w:lang w:eastAsia="ja-JP"/>
        </w:rPr>
        <w:t>configures</w:t>
      </w:r>
      <w:r w:rsidRPr="00F77C4B">
        <w:rPr>
          <w:sz w:val="22"/>
          <w:szCs w:val="22"/>
          <w:lang w:eastAsia="ja-JP"/>
        </w:rPr>
        <w:t xml:space="preserve"> the periodicity (defined by </w:t>
      </w:r>
      <w:proofErr w:type="spellStart"/>
      <w:r w:rsidRPr="00F77C4B">
        <w:rPr>
          <w:i/>
          <w:iCs/>
          <w:sz w:val="22"/>
          <w:szCs w:val="22"/>
          <w:lang w:eastAsia="ja-JP"/>
        </w:rPr>
        <w:t>si</w:t>
      </w:r>
      <w:proofErr w:type="spellEnd"/>
      <w:r w:rsidRPr="00F77C4B">
        <w:rPr>
          <w:i/>
          <w:iCs/>
          <w:sz w:val="22"/>
          <w:szCs w:val="22"/>
          <w:lang w:eastAsia="ja-JP"/>
        </w:rPr>
        <w:t>-Periodicity</w:t>
      </w:r>
      <w:r w:rsidRPr="00F77C4B">
        <w:rPr>
          <w:sz w:val="22"/>
          <w:szCs w:val="22"/>
          <w:lang w:eastAsia="ja-JP"/>
        </w:rPr>
        <w:t>)</w:t>
      </w:r>
      <w:r>
        <w:rPr>
          <w:rFonts w:hint="eastAsia"/>
          <w:sz w:val="22"/>
          <w:szCs w:val="22"/>
          <w:lang w:eastAsia="ja-JP"/>
        </w:rPr>
        <w:t xml:space="preserve"> of the time window</w:t>
      </w:r>
      <w:r w:rsidRPr="00F77C4B">
        <w:rPr>
          <w:sz w:val="22"/>
          <w:szCs w:val="22"/>
          <w:lang w:eastAsia="ja-JP"/>
        </w:rPr>
        <w:t xml:space="preserve"> for each entry</w:t>
      </w:r>
      <w:r>
        <w:rPr>
          <w:rFonts w:hint="eastAsia"/>
          <w:sz w:val="22"/>
          <w:szCs w:val="22"/>
          <w:lang w:eastAsia="ja-JP"/>
        </w:rPr>
        <w:t>.</w:t>
      </w:r>
      <w:r w:rsidRPr="00F77C4B" w:rsidDel="00A4502A">
        <w:rPr>
          <w:sz w:val="22"/>
          <w:szCs w:val="22"/>
          <w:lang w:eastAsia="ja-JP"/>
        </w:rPr>
        <w:t xml:space="preserve"> </w:t>
      </w:r>
      <w:r>
        <w:rPr>
          <w:rFonts w:hint="eastAsia"/>
          <w:sz w:val="22"/>
          <w:szCs w:val="22"/>
          <w:lang w:eastAsia="ja-JP"/>
        </w:rPr>
        <w:t xml:space="preserve">It also </w:t>
      </w:r>
      <w:r>
        <w:rPr>
          <w:sz w:val="22"/>
          <w:szCs w:val="22"/>
          <w:lang w:eastAsia="ja-JP"/>
        </w:rPr>
        <w:t>configures</w:t>
      </w:r>
      <w:r>
        <w:rPr>
          <w:rFonts w:hint="eastAsia"/>
          <w:sz w:val="22"/>
          <w:szCs w:val="22"/>
          <w:lang w:eastAsia="ja-JP"/>
        </w:rPr>
        <w:t xml:space="preserve"> </w:t>
      </w:r>
      <w:r w:rsidRPr="00F77C4B">
        <w:rPr>
          <w:sz w:val="22"/>
          <w:szCs w:val="22"/>
          <w:lang w:eastAsia="ja-JP"/>
        </w:rPr>
        <w:t xml:space="preserve">the duration of the time window (defined by </w:t>
      </w:r>
      <w:proofErr w:type="spellStart"/>
      <w:r w:rsidRPr="00F77C4B">
        <w:rPr>
          <w:i/>
          <w:iCs/>
          <w:sz w:val="22"/>
          <w:szCs w:val="22"/>
          <w:lang w:eastAsia="ja-JP"/>
        </w:rPr>
        <w:t>si-WindowLength</w:t>
      </w:r>
      <w:proofErr w:type="spellEnd"/>
      <w:r w:rsidRPr="00F77C4B">
        <w:rPr>
          <w:sz w:val="22"/>
          <w:szCs w:val="22"/>
          <w:lang w:eastAsia="ja-JP"/>
        </w:rPr>
        <w:t xml:space="preserve">), which is </w:t>
      </w:r>
      <w:r>
        <w:rPr>
          <w:rFonts w:hint="eastAsia"/>
          <w:sz w:val="22"/>
          <w:szCs w:val="22"/>
          <w:lang w:eastAsia="ja-JP"/>
        </w:rPr>
        <w:t xml:space="preserve">a </w:t>
      </w:r>
      <w:r w:rsidRPr="00F77C4B">
        <w:rPr>
          <w:sz w:val="22"/>
          <w:szCs w:val="22"/>
          <w:lang w:eastAsia="ja-JP"/>
        </w:rPr>
        <w:t xml:space="preserve">common </w:t>
      </w:r>
      <w:r>
        <w:rPr>
          <w:rFonts w:hint="eastAsia"/>
          <w:sz w:val="22"/>
          <w:szCs w:val="22"/>
          <w:lang w:eastAsia="ja-JP"/>
        </w:rPr>
        <w:t xml:space="preserve">value </w:t>
      </w:r>
      <w:r w:rsidRPr="00F77C4B">
        <w:rPr>
          <w:sz w:val="22"/>
          <w:szCs w:val="22"/>
          <w:lang w:eastAsia="ja-JP"/>
        </w:rPr>
        <w:t>for all entries in the list.</w:t>
      </w:r>
      <w:r>
        <w:rPr>
          <w:rFonts w:eastAsiaTheme="minorEastAsia" w:hint="eastAsia"/>
          <w:sz w:val="22"/>
          <w:szCs w:val="22"/>
          <w:lang w:eastAsia="zh-CN"/>
        </w:rPr>
        <w:t xml:space="preserve"> </w:t>
      </w:r>
      <w:r>
        <w:rPr>
          <w:rFonts w:hint="eastAsia"/>
          <w:sz w:val="22"/>
          <w:szCs w:val="22"/>
          <w:lang w:eastAsia="ja-JP"/>
        </w:rPr>
        <w:t>In addition, the starting time of the time window</w:t>
      </w:r>
      <w:r>
        <w:rPr>
          <w:rFonts w:eastAsiaTheme="minorEastAsia" w:hint="eastAsia"/>
          <w:sz w:val="22"/>
          <w:szCs w:val="22"/>
          <w:lang w:eastAsia="zh-CN"/>
        </w:rPr>
        <w:t xml:space="preserve"> </w:t>
      </w:r>
      <w:r>
        <w:rPr>
          <w:rFonts w:eastAsia="ＭＳ 明朝" w:hint="eastAsia"/>
          <w:sz w:val="22"/>
          <w:szCs w:val="22"/>
          <w:lang w:eastAsia="ja-JP"/>
        </w:rPr>
        <w:t>for a specific SIB</w:t>
      </w:r>
      <w:r>
        <w:rPr>
          <w:rFonts w:hint="eastAsia"/>
          <w:sz w:val="22"/>
          <w:szCs w:val="22"/>
          <w:lang w:eastAsia="ja-JP"/>
        </w:rPr>
        <w:t xml:space="preserve"> is based on its order of entry in the list. </w:t>
      </w:r>
    </w:p>
    <w:p w14:paraId="268C08AC" w14:textId="77777777" w:rsidR="005C10E4" w:rsidRPr="005344B8" w:rsidRDefault="005C10E4" w:rsidP="005C10E4">
      <w:pPr>
        <w:keepNext/>
        <w:keepLines/>
        <w:overflowPunct w:val="0"/>
        <w:autoSpaceDE w:val="0"/>
        <w:autoSpaceDN w:val="0"/>
        <w:adjustRightInd w:val="0"/>
        <w:spacing w:before="60"/>
        <w:jc w:val="center"/>
        <w:textAlignment w:val="baseline"/>
        <w:rPr>
          <w:rFonts w:ascii="Arial" w:eastAsia="Times New Roman" w:hAnsi="Arial"/>
          <w:b/>
          <w:sz w:val="20"/>
          <w:szCs w:val="20"/>
          <w:lang w:val="en-GB" w:eastAsia="ja-JP"/>
        </w:rPr>
      </w:pPr>
      <w:r w:rsidRPr="005344B8">
        <w:rPr>
          <w:rFonts w:ascii="Arial" w:eastAsia="Times New Roman" w:hAnsi="Arial"/>
          <w:b/>
          <w:bCs/>
          <w:i/>
          <w:iCs/>
          <w:sz w:val="20"/>
          <w:szCs w:val="20"/>
          <w:lang w:val="en-GB" w:eastAsia="ja-JP"/>
        </w:rPr>
        <w:t>SI-</w:t>
      </w:r>
      <w:proofErr w:type="spellStart"/>
      <w:r w:rsidRPr="005344B8">
        <w:rPr>
          <w:rFonts w:ascii="Arial" w:eastAsia="Times New Roman" w:hAnsi="Arial"/>
          <w:b/>
          <w:bCs/>
          <w:i/>
          <w:iCs/>
          <w:sz w:val="20"/>
          <w:szCs w:val="20"/>
          <w:lang w:val="en-GB" w:eastAsia="ja-JP"/>
        </w:rPr>
        <w:t>SchedulingInfo</w:t>
      </w:r>
      <w:proofErr w:type="spellEnd"/>
      <w:r w:rsidRPr="005344B8">
        <w:rPr>
          <w:rFonts w:ascii="Arial" w:eastAsia="Times New Roman" w:hAnsi="Arial"/>
          <w:b/>
          <w:bCs/>
          <w:i/>
          <w:iCs/>
          <w:sz w:val="20"/>
          <w:szCs w:val="20"/>
          <w:lang w:val="en-GB" w:eastAsia="ja-JP"/>
        </w:rPr>
        <w:t xml:space="preserve"> </w:t>
      </w:r>
      <w:r w:rsidRPr="005344B8">
        <w:rPr>
          <w:rFonts w:ascii="Arial" w:eastAsia="Times New Roman" w:hAnsi="Arial"/>
          <w:b/>
          <w:sz w:val="20"/>
          <w:szCs w:val="20"/>
          <w:lang w:val="en-GB" w:eastAsia="ja-JP"/>
        </w:rPr>
        <w:t>information element</w:t>
      </w:r>
    </w:p>
    <w:p w14:paraId="65356E8C"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SI-SchedulingInfo ::=               SEQUENCE {</w:t>
      </w:r>
    </w:p>
    <w:p w14:paraId="4DDED650"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sz w:val="16"/>
          <w:szCs w:val="20"/>
          <w:highlight w:val="cyan"/>
          <w:lang w:val="en-GB" w:eastAsia="en-GB"/>
        </w:rPr>
        <w:t>schedulingInfoList</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993366"/>
          <w:sz w:val="16"/>
          <w:szCs w:val="20"/>
          <w:lang w:val="en-GB" w:eastAsia="en-GB"/>
        </w:rPr>
        <w:t>SEQUENCE</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993366"/>
          <w:sz w:val="16"/>
          <w:szCs w:val="20"/>
          <w:lang w:val="en-GB" w:eastAsia="en-GB"/>
        </w:rPr>
        <w:t>SIZE</w:t>
      </w:r>
      <w:r w:rsidRPr="005344B8">
        <w:rPr>
          <w:rFonts w:ascii="Courier New" w:eastAsia="Times New Roman" w:hAnsi="Courier New"/>
          <w:noProof/>
          <w:sz w:val="16"/>
          <w:szCs w:val="20"/>
          <w:lang w:val="en-GB" w:eastAsia="en-GB"/>
        </w:rPr>
        <w:t xml:space="preserve"> (1..maxSI-Message)) OF </w:t>
      </w:r>
      <w:r w:rsidRPr="005344B8">
        <w:rPr>
          <w:rFonts w:ascii="Courier New" w:eastAsia="Times New Roman" w:hAnsi="Courier New"/>
          <w:noProof/>
          <w:sz w:val="16"/>
          <w:szCs w:val="20"/>
          <w:highlight w:val="cyan"/>
          <w:lang w:val="en-GB" w:eastAsia="en-GB"/>
        </w:rPr>
        <w:t>SchedulingInfo</w:t>
      </w:r>
      <w:r w:rsidRPr="005344B8">
        <w:rPr>
          <w:rFonts w:ascii="Courier New" w:eastAsia="Times New Roman" w:hAnsi="Courier New"/>
          <w:noProof/>
          <w:sz w:val="16"/>
          <w:szCs w:val="20"/>
          <w:lang w:val="en-GB" w:eastAsia="en-GB"/>
        </w:rPr>
        <w:t>,</w:t>
      </w:r>
    </w:p>
    <w:p w14:paraId="78D092A7"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sz w:val="16"/>
          <w:szCs w:val="20"/>
          <w:highlight w:val="yellow"/>
          <w:lang w:val="en-GB" w:eastAsia="en-GB"/>
        </w:rPr>
        <w:t>si-WindowLength</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993366"/>
          <w:sz w:val="16"/>
          <w:szCs w:val="20"/>
          <w:lang w:val="en-GB" w:eastAsia="en-GB"/>
        </w:rPr>
        <w:t>ENUMERATED</w:t>
      </w:r>
      <w:r w:rsidRPr="005344B8">
        <w:rPr>
          <w:rFonts w:ascii="Courier New" w:eastAsia="Times New Roman" w:hAnsi="Courier New"/>
          <w:noProof/>
          <w:sz w:val="16"/>
          <w:szCs w:val="20"/>
          <w:lang w:val="en-GB" w:eastAsia="en-GB"/>
        </w:rPr>
        <w:t xml:space="preserve"> {s5, s10, s20, s40, s80, s160, s320, s640, s1280},</w:t>
      </w:r>
    </w:p>
    <w:p w14:paraId="7496F777"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si-RequestConfig                    SI-RequestConfig                                                </w:t>
      </w:r>
      <w:r w:rsidRPr="005344B8">
        <w:rPr>
          <w:rFonts w:ascii="Courier New" w:eastAsia="Times New Roman" w:hAnsi="Courier New"/>
          <w:noProof/>
          <w:color w:val="993366"/>
          <w:sz w:val="16"/>
          <w:szCs w:val="20"/>
          <w:lang w:val="en-GB" w:eastAsia="en-GB"/>
        </w:rPr>
        <w:t>OPTIONAL</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808080"/>
          <w:sz w:val="16"/>
          <w:szCs w:val="20"/>
          <w:lang w:val="en-GB" w:eastAsia="en-GB"/>
        </w:rPr>
        <w:t>-- Cond MSG-1</w:t>
      </w:r>
    </w:p>
    <w:p w14:paraId="5EA09886"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si-RequestConfigSUL                 SI-RequestConfig                                                </w:t>
      </w:r>
      <w:r w:rsidRPr="005344B8">
        <w:rPr>
          <w:rFonts w:ascii="Courier New" w:eastAsia="Times New Roman" w:hAnsi="Courier New"/>
          <w:noProof/>
          <w:color w:val="993366"/>
          <w:sz w:val="16"/>
          <w:szCs w:val="20"/>
          <w:lang w:val="en-GB" w:eastAsia="en-GB"/>
        </w:rPr>
        <w:t>OPTIONAL</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808080"/>
          <w:sz w:val="16"/>
          <w:szCs w:val="20"/>
          <w:lang w:val="en-GB" w:eastAsia="en-GB"/>
        </w:rPr>
        <w:t>-- Cond SUL-MSG-1</w:t>
      </w:r>
    </w:p>
    <w:p w14:paraId="5208361A"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systemInformationAreaID             BIT STRING (SIZE (24))                                          </w:t>
      </w:r>
      <w:r w:rsidRPr="005344B8">
        <w:rPr>
          <w:rFonts w:ascii="Courier New" w:eastAsia="Times New Roman" w:hAnsi="Courier New"/>
          <w:noProof/>
          <w:color w:val="993366"/>
          <w:sz w:val="16"/>
          <w:szCs w:val="20"/>
          <w:lang w:val="en-GB" w:eastAsia="en-GB"/>
        </w:rPr>
        <w:t>OPTIONAL</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808080"/>
          <w:sz w:val="16"/>
          <w:szCs w:val="20"/>
          <w:lang w:val="en-GB" w:eastAsia="en-GB"/>
        </w:rPr>
        <w:t>-- Need R</w:t>
      </w:r>
    </w:p>
    <w:p w14:paraId="20107317"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w:t>
      </w:r>
    </w:p>
    <w:p w14:paraId="321C058F"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w:t>
      </w:r>
    </w:p>
    <w:p w14:paraId="780E0E5F"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p>
    <w:p w14:paraId="4E4A4108"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highlight w:val="cyan"/>
          <w:lang w:val="en-GB" w:eastAsia="en-GB"/>
        </w:rPr>
        <w:t>SchedulingInfo</w:t>
      </w:r>
      <w:r w:rsidRPr="005344B8">
        <w:rPr>
          <w:rFonts w:ascii="Courier New" w:eastAsia="Times New Roman" w:hAnsi="Courier New"/>
          <w:noProof/>
          <w:sz w:val="16"/>
          <w:szCs w:val="20"/>
          <w:lang w:val="en-GB" w:eastAsia="en-GB"/>
        </w:rPr>
        <w:t xml:space="preserve"> ::=                  </w:t>
      </w:r>
      <w:r w:rsidRPr="005344B8">
        <w:rPr>
          <w:rFonts w:ascii="Courier New" w:eastAsia="Times New Roman" w:hAnsi="Courier New"/>
          <w:noProof/>
          <w:color w:val="993366"/>
          <w:sz w:val="16"/>
          <w:szCs w:val="20"/>
          <w:lang w:val="en-GB" w:eastAsia="en-GB"/>
        </w:rPr>
        <w:t>SEQUENCE</w:t>
      </w:r>
      <w:r w:rsidRPr="005344B8">
        <w:rPr>
          <w:rFonts w:ascii="Courier New" w:eastAsia="Times New Roman" w:hAnsi="Courier New"/>
          <w:noProof/>
          <w:sz w:val="16"/>
          <w:szCs w:val="20"/>
          <w:lang w:val="en-GB" w:eastAsia="en-GB"/>
        </w:rPr>
        <w:t xml:space="preserve"> {</w:t>
      </w:r>
    </w:p>
    <w:p w14:paraId="11ADA6C0"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si-BroadcastStatus                  </w:t>
      </w:r>
      <w:r w:rsidRPr="005344B8">
        <w:rPr>
          <w:rFonts w:ascii="Courier New" w:eastAsia="Times New Roman" w:hAnsi="Courier New"/>
          <w:noProof/>
          <w:color w:val="993366"/>
          <w:sz w:val="16"/>
          <w:szCs w:val="20"/>
          <w:lang w:val="en-GB" w:eastAsia="en-GB"/>
        </w:rPr>
        <w:t>ENUMERATED</w:t>
      </w:r>
      <w:r w:rsidRPr="005344B8">
        <w:rPr>
          <w:rFonts w:ascii="Courier New" w:eastAsia="Times New Roman" w:hAnsi="Courier New"/>
          <w:noProof/>
          <w:sz w:val="16"/>
          <w:szCs w:val="20"/>
          <w:lang w:val="en-GB" w:eastAsia="en-GB"/>
        </w:rPr>
        <w:t xml:space="preserve"> {broadcasting, notBroadcasting},</w:t>
      </w:r>
    </w:p>
    <w:p w14:paraId="4DE2DB3B"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sz w:val="16"/>
          <w:szCs w:val="20"/>
          <w:highlight w:val="yellow"/>
          <w:lang w:val="en-GB" w:eastAsia="en-GB"/>
        </w:rPr>
        <w:t>si-Periodicity</w:t>
      </w:r>
      <w:r w:rsidRPr="005344B8">
        <w:rPr>
          <w:rFonts w:ascii="Courier New" w:eastAsia="Times New Roman" w:hAnsi="Courier New"/>
          <w:noProof/>
          <w:sz w:val="16"/>
          <w:szCs w:val="20"/>
          <w:lang w:val="en-GB" w:eastAsia="en-GB"/>
        </w:rPr>
        <w:t xml:space="preserve">                      </w:t>
      </w:r>
      <w:r w:rsidRPr="005344B8">
        <w:rPr>
          <w:rFonts w:ascii="Courier New" w:eastAsia="Times New Roman" w:hAnsi="Courier New"/>
          <w:noProof/>
          <w:color w:val="993366"/>
          <w:sz w:val="16"/>
          <w:szCs w:val="20"/>
          <w:lang w:val="en-GB" w:eastAsia="en-GB"/>
        </w:rPr>
        <w:t>ENUMERATED</w:t>
      </w:r>
      <w:r w:rsidRPr="005344B8">
        <w:rPr>
          <w:rFonts w:ascii="Courier New" w:eastAsia="Times New Roman" w:hAnsi="Courier New"/>
          <w:noProof/>
          <w:sz w:val="16"/>
          <w:szCs w:val="20"/>
          <w:lang w:val="en-GB" w:eastAsia="en-GB"/>
        </w:rPr>
        <w:t xml:space="preserve"> {rf8, rf16, rf32, rf64, rf128, rf256, rf512},</w:t>
      </w:r>
    </w:p>
    <w:p w14:paraId="13014B37"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noProof/>
          <w:sz w:val="16"/>
          <w:szCs w:val="20"/>
          <w:lang w:val="en-GB" w:eastAsia="en-GB"/>
        </w:rPr>
      </w:pPr>
      <w:r w:rsidRPr="005344B8">
        <w:rPr>
          <w:rFonts w:ascii="Courier New" w:eastAsia="Times New Roman" w:hAnsi="Courier New"/>
          <w:noProof/>
          <w:sz w:val="16"/>
          <w:szCs w:val="20"/>
          <w:lang w:val="en-GB" w:eastAsia="en-GB"/>
        </w:rPr>
        <w:t xml:space="preserve">    sib-MappingInfo                     SIB-Mapping</w:t>
      </w:r>
    </w:p>
    <w:p w14:paraId="33AF3C39" w14:textId="77777777" w:rsidR="005C10E4"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ＭＳ 明朝" w:hAnsi="Courier New"/>
          <w:noProof/>
          <w:sz w:val="16"/>
          <w:szCs w:val="20"/>
          <w:lang w:val="en-GB" w:eastAsia="ja-JP"/>
        </w:rPr>
      </w:pPr>
      <w:r w:rsidRPr="005344B8">
        <w:rPr>
          <w:rFonts w:ascii="Courier New" w:eastAsia="Times New Roman" w:hAnsi="Courier New"/>
          <w:noProof/>
          <w:sz w:val="16"/>
          <w:szCs w:val="20"/>
          <w:lang w:val="en-GB" w:eastAsia="en-GB"/>
        </w:rPr>
        <w:t>}</w:t>
      </w:r>
    </w:p>
    <w:p w14:paraId="64A615DF" w14:textId="77777777" w:rsidR="005C10E4" w:rsidRPr="005344B8" w:rsidRDefault="005C10E4" w:rsidP="005C10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ＭＳ 明朝" w:hAnsi="Courier New"/>
          <w:noProof/>
          <w:sz w:val="16"/>
          <w:szCs w:val="20"/>
          <w:lang w:val="en-GB" w:eastAsia="ja-JP"/>
        </w:rPr>
      </w:pPr>
      <w:r>
        <w:rPr>
          <w:rFonts w:ascii="Courier New" w:eastAsia="ＭＳ 明朝" w:hAnsi="Courier New"/>
          <w:noProof/>
          <w:sz w:val="16"/>
          <w:szCs w:val="20"/>
          <w:lang w:val="en-GB" w:eastAsia="ja-JP"/>
        </w:rPr>
        <w:t>…</w:t>
      </w:r>
    </w:p>
    <w:p w14:paraId="28B0C5B9" w14:textId="450B844B" w:rsidR="005C10E4" w:rsidRDefault="005C10E4" w:rsidP="005C10E4">
      <w:pPr>
        <w:spacing w:before="120" w:after="120"/>
        <w:jc w:val="both"/>
        <w:rPr>
          <w:sz w:val="22"/>
          <w:szCs w:val="22"/>
          <w:lang w:eastAsia="ja-JP"/>
        </w:rPr>
      </w:pPr>
      <w:r w:rsidRPr="00684A8A">
        <w:rPr>
          <w:rFonts w:hint="eastAsia"/>
          <w:sz w:val="22"/>
          <w:szCs w:val="22"/>
          <w:lang w:eastAsia="ja-JP"/>
        </w:rPr>
        <w:t>Regarding the time window, we should strive to reuse the legacy scheme of the on-demand SIB as much as possible.</w:t>
      </w:r>
      <w:r>
        <w:rPr>
          <w:rFonts w:hint="eastAsia"/>
          <w:sz w:val="22"/>
          <w:szCs w:val="22"/>
          <w:lang w:eastAsia="ja-JP"/>
        </w:rPr>
        <w:t xml:space="preserve"> Therefore, a periodic time window for on-demand SIB1 with the relevant parameters (the starting time, duration and </w:t>
      </w:r>
      <w:r>
        <w:rPr>
          <w:sz w:val="22"/>
          <w:szCs w:val="22"/>
          <w:lang w:eastAsia="ja-JP"/>
        </w:rPr>
        <w:t>periodicity</w:t>
      </w:r>
      <w:r>
        <w:rPr>
          <w:rFonts w:hint="eastAsia"/>
          <w:sz w:val="22"/>
          <w:szCs w:val="22"/>
          <w:lang w:eastAsia="ja-JP"/>
        </w:rPr>
        <w:t xml:space="preserve">) </w:t>
      </w:r>
      <w:r>
        <w:rPr>
          <w:sz w:val="22"/>
          <w:szCs w:val="22"/>
          <w:lang w:eastAsia="ja-JP"/>
        </w:rPr>
        <w:t>provided</w:t>
      </w:r>
      <w:r>
        <w:rPr>
          <w:rFonts w:hint="eastAsia"/>
          <w:sz w:val="22"/>
          <w:szCs w:val="22"/>
          <w:lang w:eastAsia="ja-JP"/>
        </w:rPr>
        <w:t xml:space="preserve"> by ULWUS configuration can be considered. An example of periodic time window for on-demand SIB1 is shown in F</w:t>
      </w:r>
      <w:r>
        <w:rPr>
          <w:sz w:val="22"/>
          <w:szCs w:val="22"/>
          <w:lang w:eastAsia="ja-JP"/>
        </w:rPr>
        <w:t>i</w:t>
      </w:r>
      <w:r>
        <w:rPr>
          <w:rFonts w:hint="eastAsia"/>
          <w:sz w:val="22"/>
          <w:szCs w:val="22"/>
          <w:lang w:eastAsia="ja-JP"/>
        </w:rPr>
        <w:t xml:space="preserve">gure </w:t>
      </w:r>
      <w:r w:rsidR="00C56FB4">
        <w:rPr>
          <w:rFonts w:hint="eastAsia"/>
          <w:sz w:val="22"/>
          <w:szCs w:val="22"/>
          <w:lang w:eastAsia="ja-JP"/>
        </w:rPr>
        <w:t>2</w:t>
      </w:r>
      <w:r>
        <w:rPr>
          <w:rFonts w:hint="eastAsia"/>
          <w:sz w:val="22"/>
          <w:szCs w:val="22"/>
          <w:lang w:eastAsia="ja-JP"/>
        </w:rPr>
        <w:t xml:space="preserve">. </w:t>
      </w:r>
    </w:p>
    <w:p w14:paraId="209E0627" w14:textId="77777777" w:rsidR="005C10E4" w:rsidRDefault="005C10E4" w:rsidP="005C10E4">
      <w:pPr>
        <w:spacing w:before="120" w:after="120"/>
        <w:jc w:val="both"/>
        <w:rPr>
          <w:sz w:val="22"/>
          <w:szCs w:val="22"/>
          <w:lang w:eastAsia="ja-JP"/>
        </w:rPr>
      </w:pPr>
      <w:r>
        <w:rPr>
          <w:noProof/>
          <w:sz w:val="22"/>
          <w:szCs w:val="22"/>
          <w:lang w:eastAsia="ja-JP"/>
        </w:rPr>
        <w:drawing>
          <wp:inline distT="0" distB="0" distL="0" distR="0" wp14:anchorId="63B3C1E2" wp14:editId="0221E2A8">
            <wp:extent cx="6120765" cy="1012825"/>
            <wp:effectExtent l="0" t="0" r="0" b="0"/>
            <wp:docPr id="897409971" name="図 2"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409971" name="図 2" descr="ロゴ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012825"/>
                    </a:xfrm>
                    <a:prstGeom prst="rect">
                      <a:avLst/>
                    </a:prstGeom>
                  </pic:spPr>
                </pic:pic>
              </a:graphicData>
            </a:graphic>
          </wp:inline>
        </w:drawing>
      </w:r>
    </w:p>
    <w:p w14:paraId="695EC5A1" w14:textId="44809AF5" w:rsidR="005C10E4" w:rsidRPr="00F04412" w:rsidRDefault="005C10E4" w:rsidP="005C10E4">
      <w:pPr>
        <w:spacing w:before="120" w:after="120"/>
        <w:jc w:val="center"/>
        <w:rPr>
          <w:sz w:val="22"/>
          <w:szCs w:val="22"/>
          <w:lang w:eastAsia="ja-JP"/>
        </w:rPr>
      </w:pPr>
      <w:r>
        <w:rPr>
          <w:rFonts w:hint="eastAsia"/>
          <w:sz w:val="22"/>
          <w:szCs w:val="22"/>
          <w:lang w:eastAsia="ja-JP"/>
        </w:rPr>
        <w:t xml:space="preserve">Figure </w:t>
      </w:r>
      <w:r w:rsidR="00C56FB4">
        <w:rPr>
          <w:rFonts w:hint="eastAsia"/>
          <w:sz w:val="22"/>
          <w:szCs w:val="22"/>
          <w:lang w:eastAsia="ja-JP"/>
        </w:rPr>
        <w:t>2</w:t>
      </w:r>
      <w:r>
        <w:rPr>
          <w:rFonts w:hint="eastAsia"/>
          <w:sz w:val="22"/>
          <w:szCs w:val="22"/>
          <w:lang w:eastAsia="ja-JP"/>
        </w:rPr>
        <w:t>.</w:t>
      </w:r>
      <w:r w:rsidRPr="00D80D4C">
        <w:rPr>
          <w:rFonts w:hint="eastAsia"/>
          <w:sz w:val="22"/>
          <w:szCs w:val="22"/>
          <w:lang w:eastAsia="ja-JP"/>
        </w:rPr>
        <w:t xml:space="preserve"> I</w:t>
      </w:r>
      <w:r>
        <w:rPr>
          <w:rFonts w:hint="eastAsia"/>
          <w:sz w:val="22"/>
          <w:szCs w:val="22"/>
          <w:lang w:eastAsia="ja-JP"/>
        </w:rPr>
        <w:t>llustration of time window for type 0 PDCCH monitoring for on-demand SIB1</w:t>
      </w:r>
    </w:p>
    <w:p w14:paraId="73D0ABEB" w14:textId="55C84926" w:rsidR="005C10E4" w:rsidRDefault="005C10E4" w:rsidP="005C10E4">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w:t>
      </w:r>
      <w:r w:rsidR="00C56FB4">
        <w:rPr>
          <w:rFonts w:eastAsia="ＭＳ 明朝" w:hint="eastAsia"/>
          <w:b/>
          <w:bCs/>
          <w:sz w:val="22"/>
          <w:szCs w:val="22"/>
          <w:lang w:eastAsia="ja-JP"/>
        </w:rPr>
        <w:t>3</w:t>
      </w:r>
      <w:r>
        <w:rPr>
          <w:rFonts w:eastAsia="ＭＳ 明朝"/>
          <w:b/>
          <w:bCs/>
          <w:sz w:val="22"/>
          <w:szCs w:val="22"/>
          <w:lang w:eastAsia="ja-JP"/>
        </w:rPr>
        <w:t xml:space="preserve">. For on-demand </w:t>
      </w:r>
      <w:r>
        <w:rPr>
          <w:rFonts w:eastAsia="ＭＳ 明朝" w:hint="eastAsia"/>
          <w:b/>
          <w:bCs/>
          <w:sz w:val="22"/>
          <w:szCs w:val="22"/>
          <w:lang w:eastAsia="ja-JP"/>
        </w:rPr>
        <w:t>SIB1</w:t>
      </w:r>
      <w:r>
        <w:rPr>
          <w:rFonts w:eastAsia="ＭＳ 明朝"/>
          <w:b/>
          <w:bCs/>
          <w:sz w:val="22"/>
          <w:szCs w:val="22"/>
          <w:lang w:eastAsia="ja-JP"/>
        </w:rPr>
        <w:t xml:space="preserve"> transmitted </w:t>
      </w:r>
      <w:r>
        <w:rPr>
          <w:rFonts w:eastAsia="ＭＳ 明朝" w:hint="eastAsia"/>
          <w:b/>
          <w:bCs/>
          <w:sz w:val="22"/>
          <w:szCs w:val="22"/>
          <w:lang w:eastAsia="ja-JP"/>
        </w:rPr>
        <w:t>within a time window</w:t>
      </w:r>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hint="eastAsia"/>
          <w:b/>
          <w:bCs/>
          <w:sz w:val="22"/>
          <w:szCs w:val="22"/>
          <w:lang w:eastAsia="ja-JP"/>
        </w:rPr>
        <w:t>configuration of a periodic time window is supported</w:t>
      </w:r>
      <w:r>
        <w:rPr>
          <w:rFonts w:eastAsia="ＭＳ 明朝"/>
          <w:b/>
          <w:bCs/>
          <w:sz w:val="22"/>
          <w:szCs w:val="22"/>
          <w:lang w:eastAsia="ja-JP"/>
        </w:rPr>
        <w:t>.</w:t>
      </w:r>
    </w:p>
    <w:p w14:paraId="27604EEF" w14:textId="77777777" w:rsidR="005C10E4" w:rsidRPr="005E18A0" w:rsidRDefault="005C10E4" w:rsidP="005C10E4">
      <w:pPr>
        <w:pStyle w:val="aff0"/>
        <w:numPr>
          <w:ilvl w:val="0"/>
          <w:numId w:val="15"/>
        </w:numPr>
        <w:spacing w:after="120"/>
        <w:ind w:firstLineChars="0"/>
        <w:jc w:val="both"/>
        <w:rPr>
          <w:rFonts w:eastAsia="ＭＳ 明朝"/>
          <w:b/>
          <w:bCs/>
          <w:sz w:val="22"/>
          <w:szCs w:val="22"/>
          <w:lang w:eastAsia="ja-JP"/>
        </w:rPr>
      </w:pPr>
      <w:r>
        <w:rPr>
          <w:rFonts w:eastAsia="ＭＳ 明朝" w:hint="eastAsia"/>
          <w:b/>
          <w:bCs/>
          <w:sz w:val="22"/>
          <w:szCs w:val="22"/>
          <w:lang w:eastAsia="ja-JP"/>
        </w:rPr>
        <w:t>Parameters for the p</w:t>
      </w:r>
      <w:r w:rsidRPr="00054169">
        <w:rPr>
          <w:rFonts w:eastAsia="ＭＳ 明朝"/>
          <w:b/>
          <w:bCs/>
          <w:sz w:val="22"/>
          <w:szCs w:val="22"/>
          <w:lang w:eastAsia="ja-JP"/>
        </w:rPr>
        <w:t xml:space="preserve">eriodicity, duration and the starting time of the time window </w:t>
      </w:r>
      <w:r>
        <w:rPr>
          <w:rFonts w:eastAsia="ＭＳ 明朝" w:hint="eastAsia"/>
          <w:b/>
          <w:bCs/>
          <w:sz w:val="22"/>
          <w:szCs w:val="22"/>
          <w:lang w:eastAsia="ja-JP"/>
        </w:rPr>
        <w:t>are</w:t>
      </w:r>
      <w:r w:rsidRPr="00054169">
        <w:rPr>
          <w:rFonts w:eastAsia="ＭＳ 明朝"/>
          <w:b/>
          <w:bCs/>
          <w:sz w:val="22"/>
          <w:szCs w:val="22"/>
          <w:lang w:eastAsia="ja-JP"/>
        </w:rPr>
        <w:t xml:space="preserve"> </w:t>
      </w:r>
      <w:r>
        <w:rPr>
          <w:rFonts w:eastAsia="ＭＳ 明朝" w:hint="eastAsia"/>
          <w:b/>
          <w:bCs/>
          <w:sz w:val="22"/>
          <w:szCs w:val="22"/>
          <w:lang w:eastAsia="ja-JP"/>
        </w:rPr>
        <w:t>included in</w:t>
      </w:r>
      <w:r w:rsidRPr="00054169">
        <w:rPr>
          <w:rFonts w:eastAsia="ＭＳ 明朝"/>
          <w:b/>
          <w:bCs/>
          <w:sz w:val="22"/>
          <w:szCs w:val="22"/>
          <w:lang w:eastAsia="ja-JP"/>
        </w:rPr>
        <w:t xml:space="preserve"> the UL-WUS configuration</w:t>
      </w:r>
    </w:p>
    <w:p w14:paraId="34C0E457" w14:textId="33E19536" w:rsidR="005C10E4" w:rsidRDefault="005C10E4" w:rsidP="005C10E4">
      <w:pPr>
        <w:spacing w:after="120"/>
        <w:jc w:val="both"/>
        <w:rPr>
          <w:rFonts w:eastAsia="ＭＳ 明朝"/>
          <w:sz w:val="22"/>
          <w:szCs w:val="22"/>
          <w:lang w:eastAsia="ja-JP"/>
        </w:rPr>
      </w:pPr>
      <w:r w:rsidRPr="00C35CA9">
        <w:rPr>
          <w:rFonts w:eastAsia="ＭＳ 明朝" w:hint="eastAsia"/>
          <w:sz w:val="22"/>
          <w:szCs w:val="22"/>
          <w:lang w:eastAsia="ja-JP"/>
        </w:rPr>
        <w:lastRenderedPageBreak/>
        <w:t xml:space="preserve">If </w:t>
      </w:r>
      <w:r>
        <w:rPr>
          <w:rFonts w:eastAsia="ＭＳ 明朝" w:hint="eastAsia"/>
          <w:sz w:val="22"/>
          <w:szCs w:val="22"/>
          <w:lang w:eastAsia="ja-JP"/>
        </w:rPr>
        <w:t xml:space="preserve">a </w:t>
      </w:r>
      <w:r w:rsidRPr="00C35CA9">
        <w:rPr>
          <w:rFonts w:eastAsia="ＭＳ 明朝" w:hint="eastAsia"/>
          <w:sz w:val="22"/>
          <w:szCs w:val="22"/>
          <w:lang w:eastAsia="ja-JP"/>
        </w:rPr>
        <w:t>periodic time window for on-demand SIB1 is supported,</w:t>
      </w:r>
      <w:r>
        <w:rPr>
          <w:rFonts w:eastAsia="ＭＳ 明朝" w:hint="eastAsia"/>
          <w:sz w:val="22"/>
          <w:szCs w:val="22"/>
          <w:lang w:eastAsia="ja-JP"/>
        </w:rPr>
        <w:t xml:space="preserve"> as </w:t>
      </w:r>
      <w:r>
        <w:rPr>
          <w:rFonts w:eastAsia="ＭＳ 明朝"/>
          <w:sz w:val="22"/>
          <w:szCs w:val="22"/>
          <w:lang w:eastAsia="ja-JP"/>
        </w:rPr>
        <w:t>illustrated</w:t>
      </w:r>
      <w:r>
        <w:rPr>
          <w:rFonts w:eastAsia="ＭＳ 明朝" w:hint="eastAsia"/>
          <w:sz w:val="22"/>
          <w:szCs w:val="22"/>
          <w:lang w:eastAsia="ja-JP"/>
        </w:rPr>
        <w:t xml:space="preserve"> in F</w:t>
      </w:r>
      <w:r>
        <w:rPr>
          <w:rFonts w:eastAsia="ＭＳ 明朝"/>
          <w:sz w:val="22"/>
          <w:szCs w:val="22"/>
          <w:lang w:eastAsia="ja-JP"/>
        </w:rPr>
        <w:t>i</w:t>
      </w:r>
      <w:r>
        <w:rPr>
          <w:rFonts w:eastAsia="ＭＳ 明朝" w:hint="eastAsia"/>
          <w:sz w:val="22"/>
          <w:szCs w:val="22"/>
          <w:lang w:eastAsia="ja-JP"/>
        </w:rPr>
        <w:t xml:space="preserve">gure </w:t>
      </w:r>
      <w:r w:rsidR="00C56FB4">
        <w:rPr>
          <w:rFonts w:eastAsia="ＭＳ 明朝" w:hint="eastAsia"/>
          <w:sz w:val="22"/>
          <w:szCs w:val="22"/>
          <w:lang w:eastAsia="ja-JP"/>
        </w:rPr>
        <w:t>3</w:t>
      </w:r>
      <w:r>
        <w:rPr>
          <w:rFonts w:eastAsia="ＭＳ 明朝" w:hint="eastAsia"/>
          <w:sz w:val="22"/>
          <w:szCs w:val="22"/>
          <w:lang w:eastAsia="ja-JP"/>
        </w:rPr>
        <w:t>,</w:t>
      </w:r>
      <w:r w:rsidRPr="00C35CA9">
        <w:rPr>
          <w:rFonts w:eastAsia="ＭＳ 明朝" w:hint="eastAsia"/>
          <w:sz w:val="22"/>
          <w:szCs w:val="22"/>
          <w:lang w:eastAsia="ja-JP"/>
        </w:rPr>
        <w:t xml:space="preserve"> the </w:t>
      </w:r>
      <w:r w:rsidRPr="00C35CA9">
        <w:rPr>
          <w:rFonts w:eastAsia="ＭＳ 明朝"/>
          <w:sz w:val="22"/>
          <w:szCs w:val="22"/>
          <w:lang w:eastAsia="ja-JP"/>
        </w:rPr>
        <w:t>procedure</w:t>
      </w:r>
      <w:r w:rsidRPr="00C35CA9">
        <w:rPr>
          <w:rFonts w:eastAsia="ＭＳ 明朝" w:hint="eastAsia"/>
          <w:sz w:val="22"/>
          <w:szCs w:val="22"/>
          <w:lang w:eastAsia="ja-JP"/>
        </w:rPr>
        <w:t xml:space="preserve"> for SIB1 </w:t>
      </w:r>
      <w:r>
        <w:rPr>
          <w:rFonts w:eastAsia="ＭＳ 明朝" w:hint="eastAsia"/>
          <w:sz w:val="22"/>
          <w:szCs w:val="22"/>
          <w:lang w:eastAsia="ja-JP"/>
        </w:rPr>
        <w:t>acquisition</w:t>
      </w:r>
      <w:r w:rsidRPr="00C35CA9">
        <w:rPr>
          <w:rFonts w:eastAsia="ＭＳ 明朝" w:hint="eastAsia"/>
          <w:sz w:val="22"/>
          <w:szCs w:val="22"/>
          <w:lang w:eastAsia="ja-JP"/>
        </w:rPr>
        <w:t xml:space="preserve"> would be as follows: </w:t>
      </w:r>
    </w:p>
    <w:p w14:paraId="6704BC50" w14:textId="77777777" w:rsidR="005C10E4" w:rsidRDefault="005C10E4" w:rsidP="005C10E4">
      <w:pPr>
        <w:spacing w:after="120"/>
        <w:jc w:val="both"/>
        <w:rPr>
          <w:rFonts w:eastAsia="ＭＳ 明朝"/>
          <w:sz w:val="22"/>
          <w:szCs w:val="22"/>
          <w:lang w:eastAsia="ja-JP"/>
        </w:rPr>
      </w:pPr>
      <w:r w:rsidRPr="780228F5">
        <w:rPr>
          <w:rFonts w:eastAsia="ＭＳ 明朝"/>
          <w:sz w:val="22"/>
          <w:szCs w:val="22"/>
          <w:lang w:eastAsia="ja-JP"/>
        </w:rPr>
        <w:t xml:space="preserve">(1) A UE sends UL WUS for requesting on-demand SIB1 </w:t>
      </w:r>
    </w:p>
    <w:p w14:paraId="3BB939AE" w14:textId="77777777" w:rsidR="005C10E4" w:rsidRDefault="005C10E4" w:rsidP="005C10E4">
      <w:pPr>
        <w:spacing w:after="120"/>
        <w:jc w:val="both"/>
        <w:rPr>
          <w:rFonts w:eastAsia="ＭＳ 明朝"/>
          <w:sz w:val="22"/>
          <w:szCs w:val="22"/>
          <w:lang w:eastAsia="ja-JP"/>
        </w:rPr>
      </w:pPr>
      <w:r>
        <w:rPr>
          <w:rFonts w:eastAsia="ＭＳ 明朝" w:hint="eastAsia"/>
          <w:sz w:val="22"/>
          <w:szCs w:val="22"/>
          <w:lang w:eastAsia="ja-JP"/>
        </w:rPr>
        <w:t xml:space="preserve">(2) The UE starts RAR monitoring window after sending the UL-WUS </w:t>
      </w:r>
    </w:p>
    <w:p w14:paraId="4BE6A246" w14:textId="77777777" w:rsidR="005C10E4" w:rsidRDefault="005C10E4" w:rsidP="005C10E4">
      <w:pPr>
        <w:spacing w:after="120"/>
        <w:jc w:val="both"/>
        <w:rPr>
          <w:rFonts w:eastAsia="ＭＳ 明朝"/>
          <w:sz w:val="22"/>
          <w:szCs w:val="22"/>
          <w:lang w:eastAsia="ja-JP"/>
        </w:rPr>
      </w:pPr>
      <w:r>
        <w:rPr>
          <w:rFonts w:eastAsia="ＭＳ 明朝" w:hint="eastAsia"/>
          <w:sz w:val="22"/>
          <w:szCs w:val="22"/>
          <w:lang w:eastAsia="ja-JP"/>
        </w:rPr>
        <w:t>(3) If</w:t>
      </w:r>
      <w:r w:rsidRPr="00C35CA9">
        <w:rPr>
          <w:rFonts w:eastAsia="ＭＳ 明朝" w:hint="eastAsia"/>
          <w:sz w:val="22"/>
          <w:szCs w:val="22"/>
          <w:lang w:eastAsia="ja-JP"/>
        </w:rPr>
        <w:t xml:space="preserve"> </w:t>
      </w:r>
      <w:r>
        <w:rPr>
          <w:rFonts w:eastAsia="ＭＳ 明朝" w:hint="eastAsia"/>
          <w:sz w:val="22"/>
          <w:szCs w:val="22"/>
          <w:lang w:eastAsia="ja-JP"/>
        </w:rPr>
        <w:t>the</w:t>
      </w:r>
      <w:r w:rsidRPr="00C35CA9">
        <w:rPr>
          <w:rFonts w:eastAsia="ＭＳ 明朝" w:hint="eastAsia"/>
          <w:sz w:val="22"/>
          <w:szCs w:val="22"/>
          <w:lang w:eastAsia="ja-JP"/>
        </w:rPr>
        <w:t xml:space="preserve"> UE </w:t>
      </w:r>
      <w:r>
        <w:rPr>
          <w:rFonts w:eastAsia="ＭＳ 明朝" w:hint="eastAsia"/>
          <w:sz w:val="22"/>
          <w:szCs w:val="22"/>
          <w:lang w:eastAsia="ja-JP"/>
        </w:rPr>
        <w:t>receives</w:t>
      </w:r>
      <w:r w:rsidRPr="00C35CA9">
        <w:rPr>
          <w:rFonts w:eastAsia="ＭＳ 明朝" w:hint="eastAsia"/>
          <w:sz w:val="22"/>
          <w:szCs w:val="22"/>
          <w:lang w:eastAsia="ja-JP"/>
        </w:rPr>
        <w:t xml:space="preserve"> the RAR corresponding to </w:t>
      </w:r>
      <w:r>
        <w:rPr>
          <w:rFonts w:eastAsia="ＭＳ 明朝" w:hint="eastAsia"/>
          <w:sz w:val="22"/>
          <w:szCs w:val="22"/>
          <w:lang w:eastAsia="ja-JP"/>
        </w:rPr>
        <w:t>the</w:t>
      </w:r>
      <w:r w:rsidRPr="00C35CA9">
        <w:rPr>
          <w:rFonts w:eastAsia="ＭＳ 明朝" w:hint="eastAsia"/>
          <w:sz w:val="22"/>
          <w:szCs w:val="22"/>
          <w:lang w:eastAsia="ja-JP"/>
        </w:rPr>
        <w:t xml:space="preserve"> UL WUS, it will start to monitor type 0 PDCCH monitoring occasions in the next time window</w:t>
      </w:r>
    </w:p>
    <w:p w14:paraId="69EC3E01" w14:textId="77777777" w:rsidR="005C10E4" w:rsidRPr="00C35CA9" w:rsidRDefault="005C10E4" w:rsidP="00A55B62">
      <w:pPr>
        <w:spacing w:after="120"/>
        <w:jc w:val="center"/>
        <w:rPr>
          <w:rFonts w:eastAsia="ＭＳ 明朝"/>
          <w:sz w:val="22"/>
          <w:szCs w:val="22"/>
          <w:lang w:eastAsia="ja-JP"/>
        </w:rPr>
      </w:pPr>
      <w:r>
        <w:rPr>
          <w:noProof/>
          <w:lang w:eastAsia="ja-JP"/>
        </w:rPr>
        <w:drawing>
          <wp:inline distT="0" distB="0" distL="0" distR="0" wp14:anchorId="6900FB8E" wp14:editId="65BF5D17">
            <wp:extent cx="3893213" cy="1228060"/>
            <wp:effectExtent l="0" t="0" r="0" b="0"/>
            <wp:docPr id="27334547" name="図 5"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34547" name="図 5" descr="ダイアグラム&#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10404" cy="1233483"/>
                    </a:xfrm>
                    <a:prstGeom prst="rect">
                      <a:avLst/>
                    </a:prstGeom>
                  </pic:spPr>
                </pic:pic>
              </a:graphicData>
            </a:graphic>
          </wp:inline>
        </w:drawing>
      </w:r>
    </w:p>
    <w:p w14:paraId="27139FC1" w14:textId="77143754" w:rsidR="005C10E4" w:rsidRPr="00C35CA9" w:rsidRDefault="005C10E4" w:rsidP="00A55B62">
      <w:pPr>
        <w:spacing w:after="120"/>
        <w:jc w:val="center"/>
        <w:rPr>
          <w:rFonts w:eastAsia="ＭＳ 明朝"/>
          <w:sz w:val="22"/>
          <w:szCs w:val="22"/>
          <w:lang w:eastAsia="ja-JP"/>
        </w:rPr>
      </w:pPr>
      <w:r w:rsidRPr="00C35CA9">
        <w:rPr>
          <w:rFonts w:eastAsia="ＭＳ 明朝" w:hint="eastAsia"/>
          <w:sz w:val="22"/>
          <w:szCs w:val="22"/>
          <w:lang w:eastAsia="ja-JP"/>
        </w:rPr>
        <w:t xml:space="preserve">Figure </w:t>
      </w:r>
      <w:r w:rsidR="00C56FB4">
        <w:rPr>
          <w:rFonts w:eastAsia="ＭＳ 明朝" w:hint="eastAsia"/>
          <w:sz w:val="22"/>
          <w:szCs w:val="22"/>
          <w:lang w:eastAsia="ja-JP"/>
        </w:rPr>
        <w:t>3</w:t>
      </w:r>
      <w:r w:rsidRPr="00C35CA9">
        <w:rPr>
          <w:rFonts w:eastAsia="ＭＳ 明朝" w:hint="eastAsia"/>
          <w:sz w:val="22"/>
          <w:szCs w:val="22"/>
          <w:lang w:eastAsia="ja-JP"/>
        </w:rPr>
        <w:t xml:space="preserve">. Illustration of on-demand SIB1 </w:t>
      </w:r>
      <w:r>
        <w:rPr>
          <w:rFonts w:eastAsia="ＭＳ 明朝"/>
          <w:sz w:val="22"/>
          <w:szCs w:val="22"/>
          <w:lang w:eastAsia="ja-JP"/>
        </w:rPr>
        <w:t>acquisition</w:t>
      </w:r>
    </w:p>
    <w:p w14:paraId="36E47E77" w14:textId="01A9AAF9" w:rsidR="005C10E4" w:rsidRPr="004856BE" w:rsidRDefault="005C10E4" w:rsidP="005C10E4">
      <w:pPr>
        <w:spacing w:after="120"/>
        <w:jc w:val="both"/>
        <w:rPr>
          <w:rFonts w:eastAsia="ＭＳ 明朝"/>
          <w:b/>
          <w:bCs/>
          <w:sz w:val="22"/>
          <w:szCs w:val="22"/>
          <w:lang w:eastAsia="ja-JP"/>
        </w:rPr>
      </w:pPr>
      <w:r w:rsidRPr="004856BE">
        <w:rPr>
          <w:rFonts w:eastAsia="ＭＳ 明朝" w:hint="eastAsia"/>
          <w:b/>
          <w:bCs/>
          <w:sz w:val="22"/>
          <w:szCs w:val="22"/>
          <w:lang w:eastAsia="ja-JP"/>
        </w:rPr>
        <w:t xml:space="preserve">Proposal </w:t>
      </w:r>
      <w:r w:rsidR="00317D23">
        <w:rPr>
          <w:rFonts w:eastAsia="ＭＳ 明朝" w:hint="eastAsia"/>
          <w:b/>
          <w:bCs/>
          <w:sz w:val="22"/>
          <w:szCs w:val="22"/>
          <w:lang w:eastAsia="ja-JP"/>
        </w:rPr>
        <w:t>4</w:t>
      </w:r>
      <w:r w:rsidRPr="004856BE">
        <w:rPr>
          <w:rFonts w:eastAsia="ＭＳ 明朝" w:hint="eastAsia"/>
          <w:b/>
          <w:bCs/>
          <w:sz w:val="22"/>
          <w:szCs w:val="22"/>
          <w:lang w:eastAsia="ja-JP"/>
        </w:rPr>
        <w:t xml:space="preserve">. </w:t>
      </w:r>
      <w:r>
        <w:rPr>
          <w:rFonts w:eastAsia="ＭＳ 明朝" w:hint="eastAsia"/>
          <w:b/>
          <w:bCs/>
          <w:sz w:val="22"/>
          <w:szCs w:val="22"/>
          <w:lang w:eastAsia="ja-JP"/>
        </w:rPr>
        <w:t>With the configuration of</w:t>
      </w:r>
      <w:r w:rsidRPr="004856BE">
        <w:rPr>
          <w:rFonts w:eastAsia="ＭＳ 明朝" w:hint="eastAsia"/>
          <w:b/>
          <w:bCs/>
          <w:sz w:val="22"/>
          <w:szCs w:val="22"/>
          <w:lang w:eastAsia="ja-JP"/>
        </w:rPr>
        <w:t xml:space="preserve"> periodic time window for on-demand SIB1, after receiving the RAR corresponding to the UL WUS, the UE will start to monitor type 0 PDCCH monitoring occasions</w:t>
      </w:r>
      <w:r>
        <w:rPr>
          <w:rFonts w:eastAsia="ＭＳ 明朝" w:hint="eastAsia"/>
          <w:b/>
          <w:bCs/>
          <w:sz w:val="22"/>
          <w:szCs w:val="22"/>
          <w:lang w:eastAsia="ja-JP"/>
        </w:rPr>
        <w:t xml:space="preserve"> for on-demand SIB1</w:t>
      </w:r>
      <w:r w:rsidRPr="004856BE">
        <w:rPr>
          <w:rFonts w:eastAsia="ＭＳ 明朝" w:hint="eastAsia"/>
          <w:b/>
          <w:bCs/>
          <w:sz w:val="22"/>
          <w:szCs w:val="22"/>
          <w:lang w:eastAsia="ja-JP"/>
        </w:rPr>
        <w:t xml:space="preserve"> in the next time window. </w:t>
      </w:r>
    </w:p>
    <w:p w14:paraId="76D45C6A" w14:textId="4CD1C42A" w:rsidR="005C10E4" w:rsidRDefault="005C10E4" w:rsidP="005C10E4">
      <w:pPr>
        <w:spacing w:after="120"/>
        <w:jc w:val="both"/>
        <w:rPr>
          <w:rFonts w:eastAsia="ＭＳ 明朝"/>
          <w:sz w:val="22"/>
          <w:szCs w:val="22"/>
          <w:lang w:eastAsia="ja-JP"/>
        </w:rPr>
      </w:pPr>
      <w:r>
        <w:rPr>
          <w:rFonts w:eastAsia="ＭＳ 明朝" w:hint="eastAsia"/>
          <w:sz w:val="22"/>
          <w:szCs w:val="22"/>
          <w:lang w:eastAsia="ja-JP"/>
        </w:rPr>
        <w:t>From a power-saving perspective,</w:t>
      </w:r>
      <w:r w:rsidRPr="00916E62">
        <w:rPr>
          <w:rFonts w:eastAsia="ＭＳ 明朝"/>
          <w:sz w:val="22"/>
          <w:szCs w:val="22"/>
          <w:lang w:eastAsia="ja-JP"/>
        </w:rPr>
        <w:t xml:space="preserve"> the </w:t>
      </w:r>
      <w:proofErr w:type="spellStart"/>
      <w:r>
        <w:rPr>
          <w:rFonts w:eastAsia="ＭＳ 明朝" w:hint="eastAsia"/>
          <w:sz w:val="22"/>
          <w:szCs w:val="22"/>
          <w:lang w:eastAsia="ja-JP"/>
        </w:rPr>
        <w:t>gNB</w:t>
      </w:r>
      <w:proofErr w:type="spellEnd"/>
      <w:r w:rsidRPr="00916E62">
        <w:rPr>
          <w:rFonts w:eastAsia="ＭＳ 明朝"/>
          <w:sz w:val="22"/>
          <w:szCs w:val="22"/>
          <w:lang w:eastAsia="ja-JP"/>
        </w:rPr>
        <w:t xml:space="preserve"> may decide not to send on-demand SIB1 after receiving a UL WUS.</w:t>
      </w:r>
      <w:r w:rsidRPr="00916E62">
        <w:rPr>
          <w:rFonts w:eastAsia="ＭＳ 明朝" w:hint="eastAsia"/>
          <w:sz w:val="22"/>
          <w:szCs w:val="22"/>
          <w:lang w:eastAsia="ja-JP"/>
        </w:rPr>
        <w:t xml:space="preserve"> </w:t>
      </w:r>
      <w:r w:rsidRPr="00393ED6">
        <w:rPr>
          <w:rFonts w:eastAsia="ＭＳ 明朝"/>
          <w:sz w:val="22"/>
          <w:szCs w:val="22"/>
          <w:lang w:eastAsia="ja-JP"/>
        </w:rPr>
        <w:t>Therefore, sending a UL WUS does not guarantee</w:t>
      </w:r>
      <w:r>
        <w:rPr>
          <w:rFonts w:eastAsia="ＭＳ 明朝" w:hint="eastAsia"/>
          <w:sz w:val="22"/>
          <w:szCs w:val="22"/>
          <w:lang w:eastAsia="ja-JP"/>
        </w:rPr>
        <w:t xml:space="preserve"> that the UE</w:t>
      </w:r>
      <w:r w:rsidRPr="00393ED6">
        <w:rPr>
          <w:rFonts w:eastAsia="ＭＳ 明朝"/>
          <w:sz w:val="22"/>
          <w:szCs w:val="22"/>
          <w:lang w:eastAsia="ja-JP"/>
        </w:rPr>
        <w:t xml:space="preserve"> </w:t>
      </w:r>
      <w:r>
        <w:rPr>
          <w:rFonts w:eastAsia="ＭＳ 明朝" w:hint="eastAsia"/>
          <w:sz w:val="22"/>
          <w:szCs w:val="22"/>
          <w:lang w:eastAsia="ja-JP"/>
        </w:rPr>
        <w:t>will receive</w:t>
      </w:r>
      <w:r w:rsidRPr="00393ED6">
        <w:rPr>
          <w:rFonts w:eastAsia="ＭＳ 明朝"/>
          <w:sz w:val="22"/>
          <w:szCs w:val="22"/>
          <w:lang w:eastAsia="ja-JP"/>
        </w:rPr>
        <w:t xml:space="preserve"> </w:t>
      </w:r>
      <w:r>
        <w:rPr>
          <w:rFonts w:eastAsia="ＭＳ 明朝" w:hint="eastAsia"/>
          <w:sz w:val="22"/>
          <w:szCs w:val="22"/>
          <w:lang w:eastAsia="ja-JP"/>
        </w:rPr>
        <w:t xml:space="preserve">on-demand </w:t>
      </w:r>
      <w:r w:rsidRPr="00393ED6">
        <w:rPr>
          <w:rFonts w:eastAsia="ＭＳ 明朝"/>
          <w:sz w:val="22"/>
          <w:szCs w:val="22"/>
          <w:lang w:eastAsia="ja-JP"/>
        </w:rPr>
        <w:t>SIB1.</w:t>
      </w:r>
      <w:r>
        <w:rPr>
          <w:rFonts w:eastAsia="ＭＳ 明朝" w:hint="eastAsia"/>
          <w:sz w:val="22"/>
          <w:szCs w:val="22"/>
          <w:lang w:eastAsia="ja-JP"/>
        </w:rPr>
        <w:t xml:space="preserve"> </w:t>
      </w:r>
      <w:r w:rsidR="00B94BB3">
        <w:rPr>
          <w:rFonts w:eastAsia="ＭＳ 明朝" w:hint="eastAsia"/>
          <w:sz w:val="22"/>
          <w:szCs w:val="22"/>
          <w:lang w:eastAsia="ja-JP"/>
        </w:rPr>
        <w:t>Similarly, it is not guaranteed that the UE will receive on-demand SIB 1 after the RAR monitoring window ends.</w:t>
      </w:r>
      <w:r>
        <w:rPr>
          <w:rFonts w:eastAsia="ＭＳ 明朝" w:hint="eastAsia"/>
          <w:sz w:val="22"/>
          <w:szCs w:val="22"/>
          <w:lang w:eastAsia="ja-JP"/>
        </w:rPr>
        <w:t xml:space="preserve"> It is only </w:t>
      </w:r>
      <w:r>
        <w:rPr>
          <w:rFonts w:eastAsia="ＭＳ 明朝"/>
          <w:sz w:val="22"/>
          <w:szCs w:val="22"/>
          <w:lang w:eastAsia="ja-JP"/>
        </w:rPr>
        <w:t>possible</w:t>
      </w:r>
      <w:r>
        <w:rPr>
          <w:rFonts w:eastAsia="ＭＳ 明朝" w:hint="eastAsia"/>
          <w:sz w:val="22"/>
          <w:szCs w:val="22"/>
          <w:lang w:eastAsia="ja-JP"/>
        </w:rPr>
        <w:t xml:space="preserve"> for the UE to receive on-demand SIB1 if it receives a RAR as an acknowledgement corresponding to its request. Therefore, the </w:t>
      </w:r>
      <w:r>
        <w:rPr>
          <w:rFonts w:eastAsia="ＭＳ 明朝"/>
          <w:sz w:val="22"/>
          <w:szCs w:val="22"/>
          <w:lang w:eastAsia="ja-JP"/>
        </w:rPr>
        <w:t>determination</w:t>
      </w:r>
      <w:r>
        <w:rPr>
          <w:rFonts w:eastAsia="ＭＳ 明朝" w:hint="eastAsia"/>
          <w:sz w:val="22"/>
          <w:szCs w:val="22"/>
          <w:lang w:eastAsia="ja-JP"/>
        </w:rPr>
        <w:t xml:space="preserve"> of time window to start PDCCH monitoring for on-demand SIB1 should be based on the RAR reception time of the UL WUS </w:t>
      </w:r>
      <w:r>
        <w:rPr>
          <w:rFonts w:eastAsia="ＭＳ 明朝"/>
          <w:sz w:val="22"/>
          <w:szCs w:val="22"/>
          <w:lang w:eastAsia="ja-JP"/>
        </w:rPr>
        <w:t>transmission</w:t>
      </w:r>
      <w:r>
        <w:rPr>
          <w:rFonts w:eastAsia="ＭＳ 明朝" w:hint="eastAsia"/>
          <w:sz w:val="22"/>
          <w:szCs w:val="22"/>
          <w:lang w:eastAsia="ja-JP"/>
        </w:rPr>
        <w:t xml:space="preserve">.  </w:t>
      </w:r>
    </w:p>
    <w:p w14:paraId="4BEA4FC2" w14:textId="51383FF8" w:rsidR="005C10E4" w:rsidRPr="001227FF" w:rsidRDefault="005C10E4" w:rsidP="005C10E4">
      <w:pPr>
        <w:spacing w:after="120"/>
        <w:jc w:val="both"/>
        <w:rPr>
          <w:rFonts w:eastAsia="ＭＳ 明朝"/>
          <w:b/>
          <w:bCs/>
          <w:sz w:val="22"/>
          <w:szCs w:val="22"/>
          <w:lang w:eastAsia="ja-JP"/>
        </w:rPr>
      </w:pPr>
      <w:r w:rsidRPr="004856BE">
        <w:rPr>
          <w:rFonts w:eastAsia="ＭＳ 明朝" w:hint="eastAsia"/>
          <w:b/>
          <w:bCs/>
          <w:sz w:val="22"/>
          <w:szCs w:val="22"/>
          <w:lang w:eastAsia="ja-JP"/>
        </w:rPr>
        <w:t xml:space="preserve">Proposal </w:t>
      </w:r>
      <w:r w:rsidR="00317D23">
        <w:rPr>
          <w:rFonts w:eastAsia="ＭＳ 明朝" w:hint="eastAsia"/>
          <w:b/>
          <w:bCs/>
          <w:sz w:val="22"/>
          <w:szCs w:val="22"/>
          <w:lang w:eastAsia="ja-JP"/>
        </w:rPr>
        <w:t>5</w:t>
      </w:r>
      <w:r w:rsidRPr="004856BE">
        <w:rPr>
          <w:rFonts w:eastAsia="ＭＳ 明朝" w:hint="eastAsia"/>
          <w:b/>
          <w:bCs/>
          <w:sz w:val="22"/>
          <w:szCs w:val="22"/>
          <w:lang w:eastAsia="ja-JP"/>
        </w:rPr>
        <w:t xml:space="preserve">. </w:t>
      </w:r>
      <w:r>
        <w:rPr>
          <w:rFonts w:eastAsia="ＭＳ 明朝" w:hint="eastAsia"/>
          <w:b/>
          <w:bCs/>
          <w:sz w:val="22"/>
          <w:szCs w:val="22"/>
          <w:lang w:eastAsia="ja-JP"/>
        </w:rPr>
        <w:t>T</w:t>
      </w:r>
      <w:r w:rsidRPr="00816A9C">
        <w:rPr>
          <w:rFonts w:eastAsia="ＭＳ 明朝"/>
          <w:b/>
          <w:bCs/>
          <w:sz w:val="22"/>
          <w:szCs w:val="22"/>
          <w:lang w:eastAsia="ja-JP"/>
        </w:rPr>
        <w:t xml:space="preserve">he determination of time window </w:t>
      </w:r>
      <w:r>
        <w:rPr>
          <w:rFonts w:eastAsia="ＭＳ 明朝" w:hint="eastAsia"/>
          <w:b/>
          <w:bCs/>
          <w:sz w:val="22"/>
          <w:szCs w:val="22"/>
          <w:lang w:eastAsia="ja-JP"/>
        </w:rPr>
        <w:t xml:space="preserve">to </w:t>
      </w:r>
      <w:r w:rsidRPr="00816A9C">
        <w:rPr>
          <w:rFonts w:eastAsia="ＭＳ 明朝"/>
          <w:b/>
          <w:bCs/>
          <w:sz w:val="22"/>
          <w:szCs w:val="22"/>
          <w:lang w:eastAsia="ja-JP"/>
        </w:rPr>
        <w:t>star</w:t>
      </w:r>
      <w:r>
        <w:rPr>
          <w:rFonts w:eastAsia="ＭＳ 明朝" w:hint="eastAsia"/>
          <w:b/>
          <w:bCs/>
          <w:sz w:val="22"/>
          <w:szCs w:val="22"/>
          <w:lang w:eastAsia="ja-JP"/>
        </w:rPr>
        <w:t>t PDCCH monitoring for on-demand SIB1 is</w:t>
      </w:r>
      <w:r w:rsidRPr="00816A9C">
        <w:rPr>
          <w:rFonts w:eastAsia="ＭＳ 明朝"/>
          <w:b/>
          <w:bCs/>
          <w:sz w:val="22"/>
          <w:szCs w:val="22"/>
          <w:lang w:eastAsia="ja-JP"/>
        </w:rPr>
        <w:t xml:space="preserve"> based on the RAR reception time of the UL WUS transmission.</w:t>
      </w:r>
    </w:p>
    <w:p w14:paraId="423996C7" w14:textId="77777777" w:rsidR="00F40EFE" w:rsidRDefault="00F40EFE" w:rsidP="005C10E4">
      <w:pPr>
        <w:spacing w:after="120"/>
        <w:jc w:val="both"/>
        <w:rPr>
          <w:rFonts w:eastAsia="ＭＳ 明朝"/>
          <w:sz w:val="22"/>
          <w:szCs w:val="22"/>
          <w:lang w:eastAsia="ja-JP"/>
        </w:rPr>
      </w:pPr>
      <w:bookmarkStart w:id="8" w:name="_Hlk178540547"/>
      <w:r>
        <w:rPr>
          <w:rFonts w:eastAsia="ＭＳ 明朝" w:hint="eastAsia"/>
          <w:sz w:val="22"/>
          <w:szCs w:val="22"/>
          <w:lang w:eastAsia="ja-JP"/>
        </w:rPr>
        <w:t>T</w:t>
      </w:r>
      <w:r w:rsidR="00634EFD">
        <w:rPr>
          <w:rFonts w:eastAsia="ＭＳ 明朝" w:hint="eastAsia"/>
          <w:sz w:val="22"/>
          <w:szCs w:val="22"/>
          <w:lang w:eastAsia="ja-JP"/>
        </w:rPr>
        <w:t xml:space="preserve">o provide the type 0 PDCCH monitoring occasions for on-demand SIB1 within a time window, the search space zero configuration, i.e., </w:t>
      </w:r>
      <w:proofErr w:type="spellStart"/>
      <w:r w:rsidR="00634EFD" w:rsidRPr="009E4164">
        <w:rPr>
          <w:rFonts w:eastAsia="PMingLiU"/>
          <w:bCs/>
          <w:i/>
          <w:iCs/>
          <w:sz w:val="22"/>
          <w:szCs w:val="22"/>
          <w:lang w:eastAsia="zh-TW"/>
        </w:rPr>
        <w:t>searchSpaceZero</w:t>
      </w:r>
      <w:proofErr w:type="spellEnd"/>
      <w:r w:rsidR="00634EFD" w:rsidRPr="00AA523F">
        <w:rPr>
          <w:rFonts w:eastAsia="ＭＳ 明朝" w:hint="eastAsia"/>
          <w:bCs/>
          <w:sz w:val="22"/>
          <w:szCs w:val="22"/>
          <w:lang w:eastAsia="ja-JP"/>
        </w:rPr>
        <w:t>,</w:t>
      </w:r>
      <w:r w:rsidR="00634EFD" w:rsidRPr="009E4164">
        <w:rPr>
          <w:rFonts w:eastAsia="PMingLiU"/>
          <w:bCs/>
          <w:sz w:val="22"/>
          <w:szCs w:val="22"/>
          <w:lang w:eastAsia="zh-TW"/>
        </w:rPr>
        <w:t xml:space="preserve"> </w:t>
      </w:r>
      <w:r w:rsidR="00634EFD">
        <w:rPr>
          <w:rFonts w:eastAsia="ＭＳ 明朝" w:hint="eastAsia"/>
          <w:bCs/>
          <w:sz w:val="22"/>
          <w:szCs w:val="22"/>
          <w:lang w:eastAsia="ja-JP"/>
        </w:rPr>
        <w:t xml:space="preserve">is required. </w:t>
      </w:r>
      <w:r w:rsidR="005C10E4">
        <w:rPr>
          <w:rFonts w:eastAsia="ＭＳ 明朝" w:hint="eastAsia"/>
          <w:sz w:val="22"/>
          <w:szCs w:val="22"/>
          <w:lang w:eastAsia="ja-JP"/>
        </w:rPr>
        <w:t xml:space="preserve">As discussed in section 2.1, </w:t>
      </w:r>
      <w:proofErr w:type="gramStart"/>
      <w:r>
        <w:rPr>
          <w:rFonts w:eastAsia="ＭＳ 明朝" w:hint="eastAsia"/>
          <w:sz w:val="22"/>
          <w:szCs w:val="22"/>
          <w:lang w:eastAsia="ja-JP"/>
        </w:rPr>
        <w:t>similar to</w:t>
      </w:r>
      <w:proofErr w:type="gramEnd"/>
      <w:r>
        <w:rPr>
          <w:rFonts w:eastAsia="ＭＳ 明朝" w:hint="eastAsia"/>
          <w:sz w:val="22"/>
          <w:szCs w:val="22"/>
          <w:lang w:eastAsia="ja-JP"/>
        </w:rPr>
        <w:t xml:space="preserve"> CORESET 0, the following two options can be considered:</w:t>
      </w:r>
    </w:p>
    <w:p w14:paraId="0DB2AC13" w14:textId="061BD75D" w:rsidR="00F40EFE" w:rsidRPr="00904FDA" w:rsidRDefault="00F40EFE" w:rsidP="00F40EFE">
      <w:pPr>
        <w:pStyle w:val="aff0"/>
        <w:numPr>
          <w:ilvl w:val="0"/>
          <w:numId w:val="17"/>
        </w:numPr>
        <w:spacing w:after="120"/>
        <w:ind w:firstLineChars="0"/>
        <w:jc w:val="both"/>
        <w:rPr>
          <w:sz w:val="22"/>
          <w:szCs w:val="22"/>
          <w:lang w:eastAsia="ja-JP"/>
        </w:rPr>
      </w:pPr>
      <w:r w:rsidRPr="00226C07">
        <w:rPr>
          <w:rFonts w:hint="eastAsia"/>
          <w:sz w:val="22"/>
          <w:szCs w:val="22"/>
          <w:lang w:eastAsia="ja-JP"/>
        </w:rPr>
        <w:t xml:space="preserve">Option 1. By </w:t>
      </w:r>
      <w:proofErr w:type="spellStart"/>
      <w:r w:rsidRPr="009E4164">
        <w:rPr>
          <w:rFonts w:eastAsia="PMingLiU"/>
          <w:bCs/>
          <w:i/>
          <w:iCs/>
          <w:sz w:val="22"/>
          <w:szCs w:val="22"/>
          <w:lang w:eastAsia="zh-TW"/>
        </w:rPr>
        <w:t>searchSpaceZero</w:t>
      </w:r>
      <w:proofErr w:type="spellEnd"/>
      <w:r w:rsidRPr="00226C07">
        <w:rPr>
          <w:sz w:val="22"/>
          <w:szCs w:val="22"/>
          <w:lang w:eastAsia="ja-JP"/>
        </w:rPr>
        <w:t xml:space="preserve"> </w:t>
      </w:r>
      <w:r w:rsidRPr="00226C07">
        <w:rPr>
          <w:rFonts w:hint="eastAsia"/>
          <w:sz w:val="22"/>
          <w:szCs w:val="22"/>
          <w:lang w:eastAsia="ja-JP"/>
        </w:rPr>
        <w:t>in MIB</w:t>
      </w:r>
    </w:p>
    <w:p w14:paraId="1A800DC7" w14:textId="7CA49119" w:rsidR="00F40EFE" w:rsidRPr="007D42E8" w:rsidRDefault="00F40EFE" w:rsidP="00F40EFE">
      <w:pPr>
        <w:pStyle w:val="aff0"/>
        <w:spacing w:after="120"/>
        <w:ind w:left="880" w:firstLineChars="0" w:firstLine="0"/>
        <w:jc w:val="both"/>
        <w:rPr>
          <w:sz w:val="22"/>
          <w:szCs w:val="22"/>
          <w:lang w:eastAsia="ja-JP"/>
        </w:rPr>
      </w:pPr>
      <w:r>
        <w:rPr>
          <w:rFonts w:hint="eastAsia"/>
          <w:sz w:val="22"/>
          <w:szCs w:val="22"/>
          <w:lang w:eastAsia="ja-JP"/>
        </w:rPr>
        <w:t xml:space="preserve">In this option, </w:t>
      </w:r>
      <w:r w:rsidRPr="00904FDA">
        <w:rPr>
          <w:rFonts w:eastAsia="ＭＳ 明朝"/>
          <w:sz w:val="22"/>
          <w:szCs w:val="22"/>
          <w:lang w:eastAsia="ja-JP"/>
        </w:rPr>
        <w:t xml:space="preserve">the </w:t>
      </w:r>
      <w:proofErr w:type="spellStart"/>
      <w:r w:rsidRPr="00904FDA">
        <w:rPr>
          <w:rFonts w:eastAsia="ＭＳ 明朝"/>
          <w:i/>
          <w:iCs/>
          <w:sz w:val="22"/>
          <w:szCs w:val="22"/>
          <w:lang w:eastAsia="ja-JP"/>
        </w:rPr>
        <w:t>cellBarred</w:t>
      </w:r>
      <w:proofErr w:type="spellEnd"/>
      <w:r w:rsidRPr="00904FDA">
        <w:rPr>
          <w:rFonts w:eastAsia="ＭＳ 明朝"/>
          <w:sz w:val="22"/>
          <w:szCs w:val="22"/>
          <w:lang w:eastAsia="ja-JP"/>
        </w:rPr>
        <w:t xml:space="preserve"> bit in MIB </w:t>
      </w:r>
      <w:r>
        <w:rPr>
          <w:rFonts w:eastAsia="ＭＳ 明朝" w:hint="eastAsia"/>
          <w:sz w:val="22"/>
          <w:szCs w:val="22"/>
          <w:lang w:eastAsia="ja-JP"/>
        </w:rPr>
        <w:t xml:space="preserve">should set </w:t>
      </w:r>
      <w:r w:rsidRPr="00904FDA">
        <w:rPr>
          <w:rFonts w:eastAsia="ＭＳ 明朝"/>
          <w:sz w:val="22"/>
          <w:szCs w:val="22"/>
          <w:lang w:eastAsia="ja-JP"/>
        </w:rPr>
        <w:t>to barred for NES cell identification.</w:t>
      </w:r>
    </w:p>
    <w:p w14:paraId="1D35381B" w14:textId="2209255E" w:rsidR="00F40EFE" w:rsidRDefault="00F40EFE" w:rsidP="00F40EFE">
      <w:pPr>
        <w:pStyle w:val="aff0"/>
        <w:numPr>
          <w:ilvl w:val="0"/>
          <w:numId w:val="17"/>
        </w:numPr>
        <w:spacing w:after="120"/>
        <w:ind w:firstLineChars="0"/>
        <w:jc w:val="both"/>
        <w:rPr>
          <w:sz w:val="22"/>
          <w:szCs w:val="22"/>
          <w:lang w:eastAsia="ja-JP"/>
        </w:rPr>
      </w:pPr>
      <w:r w:rsidRPr="00226C07">
        <w:rPr>
          <w:rFonts w:hint="eastAsia"/>
          <w:sz w:val="22"/>
          <w:szCs w:val="22"/>
          <w:lang w:eastAsia="ja-JP"/>
        </w:rPr>
        <w:t>Option 2. By UL WUS configuration</w:t>
      </w:r>
    </w:p>
    <w:p w14:paraId="060351F6" w14:textId="0DAE35DA" w:rsidR="00F40EFE" w:rsidRPr="00F40EFE" w:rsidRDefault="00F40EFE" w:rsidP="00F40EFE">
      <w:pPr>
        <w:pStyle w:val="aff0"/>
        <w:spacing w:after="120"/>
        <w:ind w:left="880" w:firstLineChars="0" w:firstLine="0"/>
        <w:jc w:val="both"/>
        <w:rPr>
          <w:sz w:val="22"/>
          <w:szCs w:val="22"/>
          <w:lang w:eastAsia="ja-JP"/>
        </w:rPr>
      </w:pPr>
      <w:r w:rsidRPr="00523CC0">
        <w:rPr>
          <w:sz w:val="22"/>
          <w:szCs w:val="22"/>
          <w:lang w:eastAsia="ja-JP"/>
        </w:rPr>
        <w:t xml:space="preserve">In this option, for UE identification of NES cells, the value of </w:t>
      </w:r>
      <w:proofErr w:type="spellStart"/>
      <w:r w:rsidRPr="00523CC0">
        <w:rPr>
          <w:sz w:val="22"/>
          <w:szCs w:val="22"/>
          <w:lang w:eastAsia="ja-JP"/>
        </w:rPr>
        <w:t>k</w:t>
      </w:r>
      <w:r w:rsidRPr="00523CC0">
        <w:rPr>
          <w:sz w:val="22"/>
          <w:szCs w:val="22"/>
          <w:vertAlign w:val="subscript"/>
          <w:lang w:eastAsia="ja-JP"/>
        </w:rPr>
        <w:t>SSB</w:t>
      </w:r>
      <w:proofErr w:type="spellEnd"/>
      <w:r w:rsidRPr="00523CC0">
        <w:rPr>
          <w:sz w:val="22"/>
          <w:szCs w:val="22"/>
          <w:lang w:eastAsia="ja-JP"/>
        </w:rPr>
        <w:t xml:space="preserve"> is set to the legacy values that indicates there is no SIB1 transmitted on the cell.</w:t>
      </w:r>
    </w:p>
    <w:bookmarkEnd w:id="8"/>
    <w:p w14:paraId="0C2EFDC6" w14:textId="2F110F48" w:rsidR="0045183F" w:rsidRDefault="005C10E4" w:rsidP="005C10E4">
      <w:pPr>
        <w:spacing w:after="120"/>
        <w:jc w:val="both"/>
        <w:rPr>
          <w:rFonts w:eastAsia="ＭＳ 明朝"/>
          <w:b/>
          <w:bCs/>
          <w:sz w:val="22"/>
          <w:szCs w:val="22"/>
          <w:lang w:eastAsia="ja-JP"/>
        </w:rPr>
      </w:pPr>
      <w:r w:rsidRPr="004856BE">
        <w:rPr>
          <w:rFonts w:eastAsia="ＭＳ 明朝" w:hint="eastAsia"/>
          <w:b/>
          <w:bCs/>
          <w:sz w:val="22"/>
          <w:szCs w:val="22"/>
          <w:lang w:eastAsia="ja-JP"/>
        </w:rPr>
        <w:t xml:space="preserve">Proposal </w:t>
      </w:r>
      <w:r w:rsidR="00317D23">
        <w:rPr>
          <w:rFonts w:eastAsia="ＭＳ 明朝" w:hint="eastAsia"/>
          <w:b/>
          <w:bCs/>
          <w:sz w:val="22"/>
          <w:szCs w:val="22"/>
          <w:lang w:eastAsia="ja-JP"/>
        </w:rPr>
        <w:t>6</w:t>
      </w:r>
      <w:r w:rsidRPr="004856BE">
        <w:rPr>
          <w:rFonts w:eastAsia="ＭＳ 明朝" w:hint="eastAsia"/>
          <w:b/>
          <w:bCs/>
          <w:sz w:val="22"/>
          <w:szCs w:val="22"/>
          <w:lang w:eastAsia="ja-JP"/>
        </w:rPr>
        <w:t xml:space="preserve">. </w:t>
      </w:r>
      <w:r w:rsidR="0045183F">
        <w:rPr>
          <w:rFonts w:eastAsia="ＭＳ 明朝" w:hint="eastAsia"/>
          <w:b/>
          <w:bCs/>
          <w:sz w:val="22"/>
          <w:szCs w:val="22"/>
          <w:lang w:eastAsia="ja-JP"/>
        </w:rPr>
        <w:t>R</w:t>
      </w:r>
      <w:r w:rsidR="0045183F">
        <w:rPr>
          <w:rFonts w:eastAsia="ＭＳ 明朝"/>
          <w:b/>
          <w:bCs/>
          <w:sz w:val="22"/>
          <w:szCs w:val="22"/>
          <w:lang w:eastAsia="ja-JP"/>
        </w:rPr>
        <w:t>e</w:t>
      </w:r>
      <w:r w:rsidR="0045183F">
        <w:rPr>
          <w:rFonts w:eastAsia="ＭＳ 明朝" w:hint="eastAsia"/>
          <w:b/>
          <w:bCs/>
          <w:sz w:val="22"/>
          <w:szCs w:val="22"/>
          <w:lang w:eastAsia="ja-JP"/>
        </w:rPr>
        <w:t xml:space="preserve">garding how </w:t>
      </w:r>
      <w:r w:rsidR="00E404B7">
        <w:rPr>
          <w:rFonts w:eastAsia="ＭＳ 明朝" w:hint="eastAsia"/>
          <w:b/>
          <w:bCs/>
          <w:sz w:val="22"/>
          <w:szCs w:val="22"/>
          <w:lang w:eastAsia="ja-JP"/>
        </w:rPr>
        <w:t xml:space="preserve">to provide </w:t>
      </w:r>
      <w:r w:rsidR="0045183F">
        <w:rPr>
          <w:rFonts w:eastAsia="ＭＳ 明朝" w:hint="eastAsia"/>
          <w:b/>
          <w:bCs/>
          <w:sz w:val="22"/>
          <w:szCs w:val="22"/>
          <w:lang w:eastAsia="ja-JP"/>
        </w:rPr>
        <w:t>the search space zero configuration, the following options can be considered.</w:t>
      </w:r>
    </w:p>
    <w:p w14:paraId="0FBD42EB" w14:textId="2FC61E13" w:rsidR="0045183F" w:rsidRPr="00E20C17" w:rsidRDefault="0045183F" w:rsidP="0045183F">
      <w:pPr>
        <w:pStyle w:val="aff0"/>
        <w:numPr>
          <w:ilvl w:val="0"/>
          <w:numId w:val="17"/>
        </w:numPr>
        <w:ind w:firstLineChars="0"/>
        <w:jc w:val="both"/>
        <w:rPr>
          <w:b/>
          <w:bCs/>
          <w:sz w:val="22"/>
          <w:szCs w:val="22"/>
          <w:lang w:eastAsia="ja-JP"/>
        </w:rPr>
      </w:pPr>
      <w:r w:rsidRPr="007D468A">
        <w:rPr>
          <w:rFonts w:hint="eastAsia"/>
          <w:b/>
          <w:bCs/>
          <w:sz w:val="22"/>
          <w:szCs w:val="22"/>
          <w:lang w:eastAsia="ja-JP"/>
        </w:rPr>
        <w:t>Opti</w:t>
      </w:r>
      <w:r w:rsidRPr="0045183F">
        <w:rPr>
          <w:rFonts w:hint="eastAsia"/>
          <w:b/>
          <w:bCs/>
          <w:sz w:val="22"/>
          <w:szCs w:val="22"/>
          <w:lang w:eastAsia="ja-JP"/>
        </w:rPr>
        <w:t xml:space="preserve">on 1. </w:t>
      </w:r>
      <w:r w:rsidRPr="0045183F">
        <w:rPr>
          <w:b/>
          <w:bCs/>
          <w:sz w:val="22"/>
          <w:szCs w:val="22"/>
          <w:lang w:eastAsia="ja-JP"/>
        </w:rPr>
        <w:t xml:space="preserve">By </w:t>
      </w:r>
      <w:proofErr w:type="spellStart"/>
      <w:r w:rsidRPr="0045183F">
        <w:rPr>
          <w:rFonts w:eastAsia="PMingLiU"/>
          <w:b/>
          <w:bCs/>
          <w:i/>
          <w:iCs/>
          <w:sz w:val="22"/>
          <w:szCs w:val="22"/>
          <w:lang w:eastAsia="zh-TW"/>
        </w:rPr>
        <w:t>searchSpaceZero</w:t>
      </w:r>
      <w:proofErr w:type="spellEnd"/>
      <w:r w:rsidRPr="0045183F">
        <w:rPr>
          <w:b/>
          <w:bCs/>
          <w:sz w:val="22"/>
          <w:szCs w:val="22"/>
          <w:lang w:eastAsia="ja-JP"/>
        </w:rPr>
        <w:t xml:space="preserve"> </w:t>
      </w:r>
      <w:r w:rsidRPr="0045183F">
        <w:rPr>
          <w:rFonts w:hint="eastAsia"/>
          <w:b/>
          <w:bCs/>
          <w:sz w:val="22"/>
          <w:szCs w:val="22"/>
          <w:lang w:eastAsia="ja-JP"/>
        </w:rPr>
        <w:t>in MIB</w:t>
      </w:r>
    </w:p>
    <w:p w14:paraId="6F364160" w14:textId="77777777" w:rsidR="0045183F" w:rsidRPr="00E20C17" w:rsidRDefault="0045183F" w:rsidP="0045183F">
      <w:pPr>
        <w:pStyle w:val="aff0"/>
        <w:numPr>
          <w:ilvl w:val="1"/>
          <w:numId w:val="17"/>
        </w:numPr>
        <w:spacing w:after="120"/>
        <w:ind w:left="1519" w:firstLineChars="0" w:hanging="442"/>
        <w:jc w:val="both"/>
        <w:rPr>
          <w:b/>
          <w:bCs/>
          <w:sz w:val="22"/>
          <w:szCs w:val="22"/>
          <w:lang w:eastAsia="ja-JP"/>
        </w:rPr>
      </w:pPr>
      <w:r>
        <w:rPr>
          <w:rFonts w:eastAsia="ＭＳ 明朝" w:hint="eastAsia"/>
          <w:b/>
          <w:bCs/>
          <w:sz w:val="22"/>
          <w:szCs w:val="22"/>
          <w:lang w:eastAsia="ja-JP"/>
        </w:rPr>
        <w:t xml:space="preserve">Note: </w:t>
      </w:r>
      <w:r w:rsidRPr="00523CC0">
        <w:rPr>
          <w:rFonts w:eastAsia="ＭＳ 明朝"/>
          <w:b/>
          <w:bCs/>
          <w:sz w:val="22"/>
          <w:szCs w:val="22"/>
          <w:lang w:eastAsia="ja-JP"/>
        </w:rPr>
        <w:t xml:space="preserve">The </w:t>
      </w:r>
      <w:proofErr w:type="spellStart"/>
      <w:r w:rsidRPr="00523CC0">
        <w:rPr>
          <w:rFonts w:eastAsia="ＭＳ 明朝"/>
          <w:b/>
          <w:bCs/>
          <w:i/>
          <w:iCs/>
          <w:sz w:val="22"/>
          <w:szCs w:val="22"/>
          <w:lang w:eastAsia="ja-JP"/>
        </w:rPr>
        <w:t>cellBarred</w:t>
      </w:r>
      <w:proofErr w:type="spellEnd"/>
      <w:r w:rsidRPr="00523CC0">
        <w:rPr>
          <w:rFonts w:eastAsia="ＭＳ 明朝"/>
          <w:b/>
          <w:bCs/>
          <w:sz w:val="22"/>
          <w:szCs w:val="22"/>
          <w:lang w:eastAsia="ja-JP"/>
        </w:rPr>
        <w:t xml:space="preserve"> bit in MIB should set to barred for NES cell identification.</w:t>
      </w:r>
    </w:p>
    <w:p w14:paraId="0F76F97D" w14:textId="502CAA13" w:rsidR="0045183F" w:rsidRDefault="0045183F" w:rsidP="0045183F">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2. </w:t>
      </w:r>
      <w:r>
        <w:rPr>
          <w:rFonts w:hint="eastAsia"/>
          <w:b/>
          <w:bCs/>
          <w:sz w:val="22"/>
          <w:szCs w:val="22"/>
          <w:lang w:eastAsia="ja-JP"/>
        </w:rPr>
        <w:t>By UL WUS configuration</w:t>
      </w:r>
    </w:p>
    <w:p w14:paraId="66E3C8FA" w14:textId="424FB6BB" w:rsidR="0045183F" w:rsidRPr="00E20C17" w:rsidRDefault="00FF798F" w:rsidP="0045183F">
      <w:pPr>
        <w:pStyle w:val="aff0"/>
        <w:numPr>
          <w:ilvl w:val="1"/>
          <w:numId w:val="17"/>
        </w:numPr>
        <w:ind w:firstLineChars="0"/>
        <w:jc w:val="both"/>
        <w:rPr>
          <w:b/>
          <w:bCs/>
          <w:sz w:val="22"/>
          <w:szCs w:val="22"/>
          <w:lang w:eastAsia="ja-JP"/>
        </w:rPr>
      </w:pPr>
      <w:r>
        <w:rPr>
          <w:rFonts w:hint="eastAsia"/>
          <w:b/>
          <w:bCs/>
          <w:sz w:val="22"/>
          <w:szCs w:val="22"/>
          <w:lang w:eastAsia="ja-JP"/>
        </w:rPr>
        <w:t xml:space="preserve">Note: </w:t>
      </w:r>
      <w:r w:rsidRPr="007D468A">
        <w:rPr>
          <w:b/>
          <w:bCs/>
          <w:sz w:val="22"/>
          <w:szCs w:val="22"/>
          <w:lang w:eastAsia="ja-JP"/>
        </w:rPr>
        <w:t>T</w:t>
      </w:r>
      <w:r w:rsidRPr="007D468A">
        <w:rPr>
          <w:rFonts w:hint="eastAsia"/>
          <w:b/>
          <w:bCs/>
          <w:sz w:val="22"/>
          <w:szCs w:val="22"/>
          <w:lang w:eastAsia="ja-JP"/>
        </w:rPr>
        <w:t>he value</w:t>
      </w:r>
      <w:r>
        <w:rPr>
          <w:rFonts w:hint="eastAsia"/>
          <w:b/>
          <w:bCs/>
          <w:sz w:val="22"/>
          <w:szCs w:val="22"/>
          <w:lang w:eastAsia="ja-JP"/>
        </w:rPr>
        <w:t>s</w:t>
      </w:r>
      <w:r w:rsidRPr="007D468A">
        <w:rPr>
          <w:rFonts w:hint="eastAsia"/>
          <w:b/>
          <w:bCs/>
          <w:sz w:val="22"/>
          <w:szCs w:val="22"/>
          <w:lang w:eastAsia="ja-JP"/>
        </w:rPr>
        <w:t xml:space="preserve"> of </w:t>
      </w:r>
      <w:proofErr w:type="spellStart"/>
      <w:r w:rsidRPr="007D468A">
        <w:rPr>
          <w:rFonts w:hint="eastAsia"/>
          <w:b/>
          <w:bCs/>
          <w:sz w:val="22"/>
          <w:szCs w:val="22"/>
          <w:lang w:eastAsia="ja-JP"/>
        </w:rPr>
        <w:t>k</w:t>
      </w:r>
      <w:r w:rsidRPr="007D468A">
        <w:rPr>
          <w:rFonts w:hint="eastAsia"/>
          <w:b/>
          <w:bCs/>
          <w:sz w:val="22"/>
          <w:szCs w:val="22"/>
          <w:vertAlign w:val="subscript"/>
          <w:lang w:eastAsia="ja-JP"/>
        </w:rPr>
        <w:t>SSB</w:t>
      </w:r>
      <w:proofErr w:type="spellEnd"/>
      <w:r w:rsidRPr="007D468A">
        <w:rPr>
          <w:rFonts w:hint="eastAsia"/>
          <w:b/>
          <w:bCs/>
          <w:sz w:val="22"/>
          <w:szCs w:val="22"/>
          <w:lang w:eastAsia="ja-JP"/>
        </w:rPr>
        <w:t xml:space="preserve"> </w:t>
      </w:r>
      <w:r>
        <w:rPr>
          <w:rFonts w:hint="eastAsia"/>
          <w:b/>
          <w:bCs/>
          <w:sz w:val="22"/>
          <w:szCs w:val="22"/>
          <w:lang w:eastAsia="ja-JP"/>
        </w:rPr>
        <w:t>in MIB is</w:t>
      </w:r>
      <w:r w:rsidRPr="007D468A">
        <w:rPr>
          <w:rFonts w:hint="eastAsia"/>
          <w:b/>
          <w:bCs/>
          <w:sz w:val="22"/>
          <w:szCs w:val="22"/>
          <w:lang w:eastAsia="ja-JP"/>
        </w:rPr>
        <w:t xml:space="preserve"> set to the legacy values that indicates there is no SIB</w:t>
      </w:r>
      <w:r w:rsidRPr="007D468A">
        <w:rPr>
          <w:b/>
          <w:bCs/>
          <w:sz w:val="22"/>
          <w:szCs w:val="22"/>
          <w:lang w:eastAsia="ja-JP"/>
        </w:rPr>
        <w:t>1 transmitted</w:t>
      </w:r>
      <w:r w:rsidRPr="007D468A">
        <w:rPr>
          <w:rFonts w:hint="eastAsia"/>
          <w:b/>
          <w:bCs/>
          <w:sz w:val="22"/>
          <w:szCs w:val="22"/>
          <w:lang w:eastAsia="ja-JP"/>
        </w:rPr>
        <w:t xml:space="preserve"> on the cell</w:t>
      </w:r>
      <w:r>
        <w:rPr>
          <w:rFonts w:hint="eastAsia"/>
          <w:b/>
          <w:bCs/>
          <w:sz w:val="22"/>
          <w:szCs w:val="22"/>
          <w:lang w:eastAsia="ja-JP"/>
        </w:rPr>
        <w:t xml:space="preserve"> for NES cell identification</w:t>
      </w:r>
      <w:r w:rsidRPr="007D468A">
        <w:rPr>
          <w:rFonts w:hint="eastAsia"/>
          <w:b/>
          <w:bCs/>
          <w:sz w:val="22"/>
          <w:szCs w:val="22"/>
          <w:lang w:eastAsia="ja-JP"/>
        </w:rPr>
        <w:t>.</w:t>
      </w:r>
      <w:r w:rsidR="0045183F" w:rsidRPr="007D468A">
        <w:rPr>
          <w:rFonts w:hint="eastAsia"/>
          <w:b/>
          <w:bCs/>
          <w:sz w:val="22"/>
          <w:szCs w:val="22"/>
          <w:lang w:eastAsia="ja-JP"/>
        </w:rPr>
        <w:t xml:space="preserve"> </w:t>
      </w:r>
    </w:p>
    <w:p w14:paraId="48E17A54" w14:textId="77777777" w:rsidR="0011241C" w:rsidRPr="005C10E4" w:rsidRDefault="0011241C" w:rsidP="005C10E4">
      <w:pPr>
        <w:spacing w:after="120"/>
        <w:rPr>
          <w:b/>
          <w:bCs/>
          <w:sz w:val="22"/>
          <w:szCs w:val="22"/>
          <w:lang w:eastAsia="ja-JP"/>
        </w:rPr>
      </w:pPr>
    </w:p>
    <w:p w14:paraId="5A477F6E" w14:textId="2505BEAF" w:rsidR="004A7D47" w:rsidRPr="00477A55" w:rsidRDefault="00A02BB7" w:rsidP="004A7D47">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lastRenderedPageBreak/>
        <w:t>Resource usage of UL WUS</w:t>
      </w:r>
    </w:p>
    <w:p w14:paraId="4D85A1F1" w14:textId="3B31EAFD" w:rsidR="003A394B" w:rsidRPr="003A394B" w:rsidRDefault="00D6451D" w:rsidP="00C5273C">
      <w:pPr>
        <w:tabs>
          <w:tab w:val="num" w:pos="720"/>
        </w:tabs>
        <w:spacing w:after="120"/>
        <w:jc w:val="both"/>
        <w:rPr>
          <w:rFonts w:eastAsia="ＭＳ 明朝"/>
          <w:sz w:val="22"/>
          <w:szCs w:val="22"/>
          <w:lang w:eastAsia="ja-JP"/>
        </w:rPr>
      </w:pPr>
      <w:r w:rsidRPr="184DE01F">
        <w:rPr>
          <w:rFonts w:eastAsia="ＭＳ 明朝"/>
          <w:sz w:val="22"/>
          <w:szCs w:val="22"/>
          <w:lang w:eastAsia="ja-JP"/>
        </w:rPr>
        <w:t xml:space="preserve">In </w:t>
      </w:r>
      <w:r w:rsidR="002E7923" w:rsidRPr="184DE01F">
        <w:rPr>
          <w:rFonts w:eastAsia="ＭＳ 明朝"/>
          <w:sz w:val="22"/>
          <w:szCs w:val="22"/>
          <w:lang w:eastAsia="ja-JP"/>
        </w:rPr>
        <w:t xml:space="preserve">the RAN1#118 meeting, the PRACH resource usage </w:t>
      </w:r>
      <w:r w:rsidR="008B7FA7" w:rsidRPr="184DE01F">
        <w:rPr>
          <w:rFonts w:eastAsia="ＭＳ 明朝"/>
          <w:sz w:val="22"/>
          <w:szCs w:val="22"/>
          <w:lang w:eastAsia="ja-JP"/>
        </w:rPr>
        <w:t>for</w:t>
      </w:r>
      <w:r w:rsidR="002E7923" w:rsidRPr="184DE01F">
        <w:rPr>
          <w:rFonts w:eastAsia="ＭＳ 明朝"/>
          <w:sz w:val="22"/>
          <w:szCs w:val="22"/>
          <w:lang w:eastAsia="ja-JP"/>
        </w:rPr>
        <w:t xml:space="preserve"> UL WUS and other </w:t>
      </w:r>
      <w:r w:rsidR="008B7FA7" w:rsidRPr="184DE01F">
        <w:rPr>
          <w:rFonts w:eastAsia="ＭＳ 明朝"/>
          <w:sz w:val="22"/>
          <w:szCs w:val="22"/>
          <w:lang w:eastAsia="ja-JP"/>
        </w:rPr>
        <w:t>Msg.1 based procedures were discussed</w:t>
      </w:r>
      <w:r w:rsidR="00C5273C" w:rsidRPr="184DE01F">
        <w:rPr>
          <w:rFonts w:eastAsia="ＭＳ 明朝"/>
          <w:sz w:val="22"/>
          <w:szCs w:val="22"/>
          <w:lang w:eastAsia="ja-JP"/>
        </w:rPr>
        <w:t>.</w:t>
      </w:r>
      <w:r w:rsidR="008B7FA7" w:rsidRPr="184DE01F">
        <w:rPr>
          <w:rFonts w:eastAsia="ＭＳ 明朝"/>
          <w:sz w:val="22"/>
          <w:szCs w:val="22"/>
          <w:lang w:eastAsia="ja-JP"/>
        </w:rPr>
        <w:t xml:space="preserve"> The following agreement was reached.</w:t>
      </w:r>
    </w:p>
    <w:tbl>
      <w:tblPr>
        <w:tblStyle w:val="afd"/>
        <w:tblW w:w="0" w:type="auto"/>
        <w:tblLook w:val="04A0" w:firstRow="1" w:lastRow="0" w:firstColumn="1" w:lastColumn="0" w:noHBand="0" w:noVBand="1"/>
      </w:tblPr>
      <w:tblGrid>
        <w:gridCol w:w="9629"/>
      </w:tblGrid>
      <w:tr w:rsidR="003A394B" w:rsidRPr="00C54DA1" w14:paraId="6CD9B43D" w14:textId="77777777" w:rsidTr="00C240B8">
        <w:tc>
          <w:tcPr>
            <w:tcW w:w="9629" w:type="dxa"/>
          </w:tcPr>
          <w:p w14:paraId="2A46B2DB" w14:textId="351E9C97" w:rsidR="00632DF3" w:rsidRPr="00632DF3" w:rsidRDefault="00632DF3" w:rsidP="00632DF3">
            <w:pPr>
              <w:rPr>
                <w:b/>
                <w:bCs/>
                <w:sz w:val="22"/>
                <w:szCs w:val="22"/>
                <w:highlight w:val="green"/>
                <w:lang w:eastAsia="x-none"/>
              </w:rPr>
            </w:pPr>
            <w:r w:rsidRPr="00632DF3">
              <w:rPr>
                <w:b/>
                <w:bCs/>
                <w:sz w:val="22"/>
                <w:szCs w:val="22"/>
                <w:highlight w:val="green"/>
                <w:lang w:eastAsia="x-none"/>
              </w:rPr>
              <w:t>Agreement</w:t>
            </w:r>
            <w:r w:rsidRPr="00E55C13">
              <w:rPr>
                <w:rFonts w:eastAsia="ＭＳ 明朝" w:hint="eastAsia"/>
                <w:b/>
                <w:sz w:val="22"/>
                <w:szCs w:val="22"/>
                <w:lang w:eastAsia="ja-JP"/>
              </w:rPr>
              <w:t>@RAN1#11</w:t>
            </w:r>
            <w:r>
              <w:rPr>
                <w:rFonts w:eastAsia="ＭＳ 明朝" w:hint="eastAsia"/>
                <w:b/>
                <w:sz w:val="22"/>
                <w:szCs w:val="22"/>
                <w:lang w:eastAsia="ja-JP"/>
              </w:rPr>
              <w:t>8</w:t>
            </w:r>
          </w:p>
          <w:p w14:paraId="754853AC" w14:textId="77777777" w:rsidR="00632DF3" w:rsidRPr="00632DF3" w:rsidRDefault="00632DF3" w:rsidP="00632DF3">
            <w:pPr>
              <w:rPr>
                <w:rFonts w:eastAsia="PMingLiU"/>
                <w:bCs/>
                <w:sz w:val="22"/>
                <w:szCs w:val="22"/>
                <w:lang w:eastAsia="zh-TW"/>
              </w:rPr>
            </w:pPr>
            <w:r w:rsidRPr="00632DF3">
              <w:rPr>
                <w:rFonts w:eastAsia="PMingLiU"/>
                <w:bCs/>
                <w:sz w:val="22"/>
                <w:szCs w:val="22"/>
                <w:lang w:eastAsia="zh-TW"/>
              </w:rPr>
              <w:t xml:space="preserve">For further work on on-demand SIB1 in idle/inactive mode related to </w:t>
            </w:r>
            <w:r w:rsidRPr="00632DF3">
              <w:rPr>
                <w:rFonts w:eastAsia="Malgun Gothic"/>
                <w:bCs/>
                <w:sz w:val="22"/>
                <w:szCs w:val="22"/>
                <w:lang w:eastAsia="ko-KR"/>
              </w:rPr>
              <w:t xml:space="preserve">dedicated </w:t>
            </w:r>
            <w:r w:rsidRPr="00632DF3">
              <w:rPr>
                <w:rFonts w:eastAsia="PMingLiU"/>
                <w:bCs/>
                <w:sz w:val="22"/>
                <w:szCs w:val="22"/>
                <w:lang w:eastAsia="zh-TW"/>
              </w:rPr>
              <w:t xml:space="preserve">PRACH resource usage, RAN1 to study the following options: </w:t>
            </w:r>
          </w:p>
          <w:p w14:paraId="72BEDEB3" w14:textId="77777777" w:rsidR="00632DF3" w:rsidRPr="00632DF3" w:rsidRDefault="00632DF3" w:rsidP="00632DF3">
            <w:pPr>
              <w:pStyle w:val="13"/>
              <w:numPr>
                <w:ilvl w:val="0"/>
                <w:numId w:val="12"/>
              </w:numPr>
              <w:ind w:leftChars="0"/>
              <w:rPr>
                <w:rFonts w:ascii="Times New Roman" w:eastAsia="PMingLiU" w:hAnsi="Times New Roman"/>
                <w:bCs/>
                <w:sz w:val="22"/>
                <w:szCs w:val="22"/>
                <w:lang w:eastAsia="zh-TW"/>
              </w:rPr>
            </w:pPr>
            <w:bookmarkStart w:id="9" w:name="OLE_LINK477"/>
            <w:r w:rsidRPr="00632DF3">
              <w:rPr>
                <w:rFonts w:ascii="Times New Roman" w:eastAsia="PMingLiU" w:hAnsi="Times New Roman"/>
                <w:bCs/>
                <w:sz w:val="22"/>
                <w:szCs w:val="22"/>
                <w:lang w:eastAsia="zh-TW"/>
              </w:rPr>
              <w:t xml:space="preserve">Option 1 (shared RO): The dedicated WUS resource shares the same PRACH resource pool with PRACH resource for other usages. </w:t>
            </w:r>
          </w:p>
          <w:p w14:paraId="30BA0EE2" w14:textId="1A0B0070" w:rsidR="00632DF3" w:rsidRPr="00632DF3" w:rsidRDefault="00632DF3" w:rsidP="00632DF3">
            <w:pPr>
              <w:pStyle w:val="13"/>
              <w:numPr>
                <w:ilvl w:val="0"/>
                <w:numId w:val="12"/>
              </w:numPr>
              <w:ind w:leftChars="0"/>
              <w:rPr>
                <w:rFonts w:eastAsia="PMingLiU"/>
                <w:bCs/>
                <w:lang w:eastAsia="zh-TW"/>
              </w:rPr>
            </w:pPr>
            <w:r w:rsidRPr="00632DF3">
              <w:rPr>
                <w:rFonts w:ascii="Times New Roman" w:eastAsia="PMingLiU" w:hAnsi="Times New Roman"/>
                <w:bCs/>
                <w:sz w:val="22"/>
                <w:szCs w:val="22"/>
                <w:lang w:eastAsia="zh-TW"/>
              </w:rPr>
              <w:t>Option 2 (separated RO): The dedicated WUS resource uses an independent RACH resource pool with PRACH resource for other usages.</w:t>
            </w:r>
            <w:bookmarkEnd w:id="9"/>
          </w:p>
        </w:tc>
      </w:tr>
    </w:tbl>
    <w:p w14:paraId="0768C981" w14:textId="0510CA66" w:rsidR="006C2BDF" w:rsidRDefault="00063992" w:rsidP="00063992">
      <w:pPr>
        <w:tabs>
          <w:tab w:val="num" w:pos="720"/>
        </w:tabs>
        <w:spacing w:before="120" w:after="120"/>
        <w:jc w:val="both"/>
        <w:rPr>
          <w:rFonts w:eastAsia="ＭＳ 明朝"/>
          <w:sz w:val="22"/>
          <w:szCs w:val="22"/>
          <w:lang w:eastAsia="ja-JP"/>
        </w:rPr>
      </w:pPr>
      <w:r>
        <w:rPr>
          <w:rFonts w:eastAsia="ＭＳ 明朝" w:hint="eastAsia"/>
          <w:sz w:val="22"/>
          <w:szCs w:val="22"/>
          <w:lang w:eastAsia="ja-JP"/>
        </w:rPr>
        <w:t xml:space="preserve">In our view, both shared RO and separated RO </w:t>
      </w:r>
      <w:r w:rsidR="006B5022">
        <w:rPr>
          <w:rFonts w:eastAsia="ＭＳ 明朝" w:hint="eastAsia"/>
          <w:sz w:val="22"/>
          <w:szCs w:val="22"/>
          <w:lang w:eastAsia="ja-JP"/>
        </w:rPr>
        <w:t>can be supported</w:t>
      </w:r>
      <w:r w:rsidR="00997A46">
        <w:rPr>
          <w:rFonts w:eastAsia="ＭＳ 明朝" w:hint="eastAsia"/>
          <w:sz w:val="22"/>
          <w:szCs w:val="22"/>
          <w:lang w:eastAsia="ja-JP"/>
        </w:rPr>
        <w:t>,</w:t>
      </w:r>
      <w:r w:rsidR="006B5022">
        <w:rPr>
          <w:rFonts w:eastAsia="ＭＳ 明朝" w:hint="eastAsia"/>
          <w:sz w:val="22"/>
          <w:szCs w:val="22"/>
          <w:lang w:eastAsia="ja-JP"/>
        </w:rPr>
        <w:t xml:space="preserve"> as they are supported in </w:t>
      </w:r>
      <w:r w:rsidR="002F0950">
        <w:rPr>
          <w:rFonts w:eastAsia="ＭＳ 明朝" w:hint="eastAsia"/>
          <w:sz w:val="22"/>
          <w:szCs w:val="22"/>
          <w:lang w:eastAsia="ja-JP"/>
        </w:rPr>
        <w:t xml:space="preserve">the </w:t>
      </w:r>
      <w:r w:rsidR="006B5022">
        <w:rPr>
          <w:rFonts w:eastAsia="ＭＳ 明朝" w:hint="eastAsia"/>
          <w:sz w:val="22"/>
          <w:szCs w:val="22"/>
          <w:lang w:eastAsia="ja-JP"/>
        </w:rPr>
        <w:t>legacy</w:t>
      </w:r>
      <w:r w:rsidR="002F0950">
        <w:rPr>
          <w:rFonts w:eastAsia="ＭＳ 明朝" w:hint="eastAsia"/>
          <w:sz w:val="22"/>
          <w:szCs w:val="22"/>
          <w:lang w:eastAsia="ja-JP"/>
        </w:rPr>
        <w:t xml:space="preserve"> Msg.1 based on-demand SIB request.</w:t>
      </w:r>
      <w:r w:rsidR="00CE2AB7">
        <w:rPr>
          <w:rFonts w:eastAsia="ＭＳ 明朝" w:hint="eastAsia"/>
          <w:sz w:val="22"/>
          <w:szCs w:val="22"/>
          <w:lang w:eastAsia="ja-JP"/>
        </w:rPr>
        <w:t xml:space="preserve"> For shared RO, </w:t>
      </w:r>
      <w:r w:rsidR="00303F0D">
        <w:rPr>
          <w:rFonts w:eastAsia="ＭＳ 明朝" w:hint="eastAsia"/>
          <w:sz w:val="22"/>
          <w:szCs w:val="22"/>
          <w:lang w:eastAsia="ja-JP"/>
        </w:rPr>
        <w:t xml:space="preserve">one or both </w:t>
      </w:r>
      <w:r w:rsidR="00194C7B">
        <w:rPr>
          <w:rFonts w:eastAsia="ＭＳ 明朝" w:hint="eastAsia"/>
          <w:sz w:val="22"/>
          <w:szCs w:val="22"/>
          <w:lang w:eastAsia="ja-JP"/>
        </w:rPr>
        <w:t xml:space="preserve">of </w:t>
      </w:r>
      <w:r w:rsidR="007C0255">
        <w:rPr>
          <w:rFonts w:eastAsia="ＭＳ 明朝" w:hint="eastAsia"/>
          <w:sz w:val="22"/>
          <w:szCs w:val="22"/>
          <w:lang w:eastAsia="ja-JP"/>
        </w:rPr>
        <w:t xml:space="preserve">the following </w:t>
      </w:r>
      <w:r w:rsidR="006C2BDF">
        <w:rPr>
          <w:rFonts w:eastAsia="ＭＳ 明朝" w:hint="eastAsia"/>
          <w:sz w:val="22"/>
          <w:szCs w:val="22"/>
          <w:lang w:eastAsia="ja-JP"/>
        </w:rPr>
        <w:t xml:space="preserve">two </w:t>
      </w:r>
      <w:r w:rsidR="003409F4">
        <w:rPr>
          <w:rFonts w:eastAsia="ＭＳ 明朝" w:hint="eastAsia"/>
          <w:sz w:val="22"/>
          <w:szCs w:val="22"/>
          <w:lang w:eastAsia="ja-JP"/>
        </w:rPr>
        <w:t>configuration option</w:t>
      </w:r>
      <w:r w:rsidR="006C2BDF">
        <w:rPr>
          <w:rFonts w:eastAsia="ＭＳ 明朝" w:hint="eastAsia"/>
          <w:sz w:val="22"/>
          <w:szCs w:val="22"/>
          <w:lang w:eastAsia="ja-JP"/>
        </w:rPr>
        <w:t xml:space="preserve">s can be considered to </w:t>
      </w:r>
      <w:r w:rsidR="006C2BDF">
        <w:rPr>
          <w:rFonts w:eastAsia="ＭＳ 明朝"/>
          <w:sz w:val="22"/>
          <w:szCs w:val="22"/>
          <w:lang w:eastAsia="ja-JP"/>
        </w:rPr>
        <w:t>differentiate</w:t>
      </w:r>
      <w:r w:rsidR="008B55D2">
        <w:rPr>
          <w:rFonts w:eastAsia="ＭＳ 明朝" w:hint="eastAsia"/>
          <w:sz w:val="22"/>
          <w:szCs w:val="22"/>
          <w:lang w:eastAsia="ja-JP"/>
        </w:rPr>
        <w:t xml:space="preserve"> PRACH resources for UL WUS</w:t>
      </w:r>
      <w:r w:rsidR="005E0659">
        <w:rPr>
          <w:rFonts w:eastAsia="ＭＳ 明朝" w:hint="eastAsia"/>
          <w:sz w:val="22"/>
          <w:szCs w:val="22"/>
          <w:lang w:eastAsia="ja-JP"/>
        </w:rPr>
        <w:t xml:space="preserve"> and other usage</w:t>
      </w:r>
      <w:r w:rsidR="006C2BDF">
        <w:rPr>
          <w:rFonts w:eastAsia="ＭＳ 明朝" w:hint="eastAsia"/>
          <w:sz w:val="22"/>
          <w:szCs w:val="22"/>
          <w:lang w:eastAsia="ja-JP"/>
        </w:rPr>
        <w:t>.</w:t>
      </w:r>
    </w:p>
    <w:p w14:paraId="1CC82A56" w14:textId="5A2F3BC2" w:rsidR="007C0255" w:rsidRDefault="006D66BC" w:rsidP="00063992">
      <w:pPr>
        <w:pStyle w:val="aff0"/>
        <w:numPr>
          <w:ilvl w:val="0"/>
          <w:numId w:val="25"/>
        </w:numPr>
        <w:tabs>
          <w:tab w:val="num" w:pos="720"/>
        </w:tabs>
        <w:spacing w:before="120" w:after="120"/>
        <w:ind w:firstLineChars="0"/>
        <w:jc w:val="both"/>
        <w:rPr>
          <w:rFonts w:eastAsia="ＭＳ 明朝"/>
          <w:sz w:val="22"/>
          <w:szCs w:val="22"/>
          <w:lang w:eastAsia="ja-JP"/>
        </w:rPr>
      </w:pPr>
      <w:r>
        <w:rPr>
          <w:rFonts w:eastAsia="ＭＳ 明朝" w:hint="eastAsia"/>
          <w:sz w:val="22"/>
          <w:szCs w:val="22"/>
          <w:lang w:eastAsia="ja-JP"/>
        </w:rPr>
        <w:t>O</w:t>
      </w:r>
      <w:r w:rsidR="003409F4">
        <w:rPr>
          <w:rFonts w:eastAsia="ＭＳ 明朝" w:hint="eastAsia"/>
          <w:sz w:val="22"/>
          <w:szCs w:val="22"/>
          <w:lang w:eastAsia="ja-JP"/>
        </w:rPr>
        <w:t xml:space="preserve">ption 1. </w:t>
      </w:r>
      <w:r w:rsidR="00C57A70">
        <w:rPr>
          <w:rFonts w:eastAsia="ＭＳ 明朝" w:hint="eastAsia"/>
          <w:sz w:val="22"/>
          <w:szCs w:val="22"/>
          <w:lang w:eastAsia="ja-JP"/>
        </w:rPr>
        <w:t>allocat</w:t>
      </w:r>
      <w:r w:rsidR="0068064A">
        <w:rPr>
          <w:rFonts w:eastAsia="ＭＳ 明朝" w:hint="eastAsia"/>
          <w:sz w:val="22"/>
          <w:szCs w:val="22"/>
          <w:lang w:eastAsia="ja-JP"/>
        </w:rPr>
        <w:t>ing</w:t>
      </w:r>
      <w:r w:rsidR="00C57A70">
        <w:rPr>
          <w:rFonts w:eastAsia="ＭＳ 明朝" w:hint="eastAsia"/>
          <w:sz w:val="22"/>
          <w:szCs w:val="22"/>
          <w:lang w:eastAsia="ja-JP"/>
        </w:rPr>
        <w:t xml:space="preserve"> </w:t>
      </w:r>
      <w:r w:rsidR="00CE2AB7" w:rsidRPr="007C0255">
        <w:rPr>
          <w:rFonts w:eastAsia="ＭＳ 明朝" w:hint="eastAsia"/>
          <w:sz w:val="22"/>
          <w:szCs w:val="22"/>
          <w:lang w:eastAsia="ja-JP"/>
        </w:rPr>
        <w:t xml:space="preserve">dedicated </w:t>
      </w:r>
      <w:r w:rsidR="00F87290" w:rsidRPr="007C0255">
        <w:rPr>
          <w:rFonts w:eastAsia="ＭＳ 明朝" w:hint="eastAsia"/>
          <w:sz w:val="22"/>
          <w:szCs w:val="22"/>
          <w:lang w:eastAsia="ja-JP"/>
        </w:rPr>
        <w:t>preambles for UL WUS</w:t>
      </w:r>
      <w:r w:rsidR="0068064A">
        <w:rPr>
          <w:rFonts w:eastAsia="ＭＳ 明朝" w:hint="eastAsia"/>
          <w:sz w:val="22"/>
          <w:szCs w:val="22"/>
          <w:lang w:eastAsia="ja-JP"/>
        </w:rPr>
        <w:t xml:space="preserve"> by </w:t>
      </w:r>
      <w:proofErr w:type="spellStart"/>
      <w:r w:rsidR="0068064A" w:rsidRPr="00C57A70">
        <w:rPr>
          <w:rFonts w:eastAsia="ＭＳ 明朝"/>
          <w:i/>
          <w:iCs/>
          <w:sz w:val="22"/>
          <w:szCs w:val="22"/>
          <w:lang w:eastAsia="ja-JP"/>
        </w:rPr>
        <w:t>ra-PreambleStartIndex</w:t>
      </w:r>
      <w:proofErr w:type="spellEnd"/>
      <w:r>
        <w:rPr>
          <w:rFonts w:eastAsia="ＭＳ 明朝" w:hint="eastAsia"/>
          <w:sz w:val="22"/>
          <w:szCs w:val="22"/>
          <w:lang w:eastAsia="ja-JP"/>
        </w:rPr>
        <w:t>.</w:t>
      </w:r>
    </w:p>
    <w:p w14:paraId="2D651F79" w14:textId="5DAD9998" w:rsidR="00063992" w:rsidRPr="007C0255" w:rsidRDefault="006D66BC" w:rsidP="00063992">
      <w:pPr>
        <w:pStyle w:val="aff0"/>
        <w:numPr>
          <w:ilvl w:val="0"/>
          <w:numId w:val="25"/>
        </w:numPr>
        <w:tabs>
          <w:tab w:val="num" w:pos="720"/>
        </w:tabs>
        <w:spacing w:before="120" w:after="120"/>
        <w:ind w:firstLineChars="0"/>
        <w:jc w:val="both"/>
        <w:rPr>
          <w:rFonts w:eastAsia="ＭＳ 明朝"/>
          <w:sz w:val="22"/>
          <w:szCs w:val="22"/>
          <w:lang w:eastAsia="ja-JP"/>
        </w:rPr>
      </w:pPr>
      <w:r>
        <w:rPr>
          <w:rFonts w:eastAsia="ＭＳ 明朝" w:hint="eastAsia"/>
          <w:sz w:val="22"/>
          <w:szCs w:val="22"/>
          <w:lang w:eastAsia="ja-JP"/>
        </w:rPr>
        <w:t>O</w:t>
      </w:r>
      <w:r w:rsidR="003409F4">
        <w:rPr>
          <w:rFonts w:eastAsia="ＭＳ 明朝" w:hint="eastAsia"/>
          <w:sz w:val="22"/>
          <w:szCs w:val="22"/>
          <w:lang w:eastAsia="ja-JP"/>
        </w:rPr>
        <w:t xml:space="preserve">ption 2. </w:t>
      </w:r>
      <w:r w:rsidR="0068064A" w:rsidRPr="007C0255">
        <w:rPr>
          <w:rFonts w:eastAsia="ＭＳ 明朝" w:hint="eastAsia"/>
          <w:sz w:val="22"/>
          <w:szCs w:val="22"/>
          <w:lang w:eastAsia="ja-JP"/>
        </w:rPr>
        <w:t>allocat</w:t>
      </w:r>
      <w:r w:rsidR="0068064A">
        <w:rPr>
          <w:rFonts w:eastAsia="ＭＳ 明朝" w:hint="eastAsia"/>
          <w:sz w:val="22"/>
          <w:szCs w:val="22"/>
          <w:lang w:eastAsia="ja-JP"/>
        </w:rPr>
        <w:t>ing</w:t>
      </w:r>
      <w:r w:rsidR="0068064A" w:rsidRPr="007C0255">
        <w:rPr>
          <w:rFonts w:eastAsia="ＭＳ 明朝" w:hint="eastAsia"/>
          <w:sz w:val="22"/>
          <w:szCs w:val="22"/>
          <w:lang w:eastAsia="ja-JP"/>
        </w:rPr>
        <w:t xml:space="preserve"> </w:t>
      </w:r>
      <w:r w:rsidR="006C2BDF" w:rsidRPr="007C0255">
        <w:rPr>
          <w:rFonts w:eastAsia="ＭＳ 明朝" w:hint="eastAsia"/>
          <w:sz w:val="22"/>
          <w:szCs w:val="22"/>
          <w:lang w:eastAsia="ja-JP"/>
        </w:rPr>
        <w:t xml:space="preserve">dedicated </w:t>
      </w:r>
      <w:r w:rsidR="000A0DAD" w:rsidRPr="007C0255">
        <w:rPr>
          <w:rFonts w:eastAsia="ＭＳ 明朝" w:hint="eastAsia"/>
          <w:sz w:val="22"/>
          <w:szCs w:val="22"/>
          <w:lang w:eastAsia="ja-JP"/>
        </w:rPr>
        <w:t>ROs</w:t>
      </w:r>
      <w:r w:rsidR="00170FAD" w:rsidRPr="007C0255">
        <w:rPr>
          <w:rFonts w:eastAsia="ＭＳ 明朝" w:hint="eastAsia"/>
          <w:sz w:val="22"/>
          <w:szCs w:val="22"/>
          <w:lang w:eastAsia="ja-JP"/>
        </w:rPr>
        <w:t xml:space="preserve"> for UL WUS</w:t>
      </w:r>
      <w:r w:rsidR="0068064A">
        <w:rPr>
          <w:rFonts w:eastAsia="ＭＳ 明朝" w:hint="eastAsia"/>
          <w:sz w:val="22"/>
          <w:szCs w:val="22"/>
          <w:lang w:eastAsia="ja-JP"/>
        </w:rPr>
        <w:t xml:space="preserve"> by c</w:t>
      </w:r>
      <w:r w:rsidR="0068064A" w:rsidRPr="007C0255">
        <w:rPr>
          <w:rFonts w:eastAsia="ＭＳ 明朝"/>
          <w:sz w:val="22"/>
          <w:szCs w:val="22"/>
          <w:lang w:eastAsia="ja-JP"/>
        </w:rPr>
        <w:t>onfiguring</w:t>
      </w:r>
      <w:r w:rsidR="0068064A" w:rsidRPr="007C0255">
        <w:rPr>
          <w:rFonts w:eastAsia="ＭＳ 明朝" w:hint="eastAsia"/>
          <w:sz w:val="22"/>
          <w:szCs w:val="22"/>
          <w:lang w:eastAsia="ja-JP"/>
        </w:rPr>
        <w:t xml:space="preserve"> </w:t>
      </w:r>
      <w:proofErr w:type="spellStart"/>
      <w:r w:rsidR="0068064A" w:rsidRPr="007C0255">
        <w:rPr>
          <w:rFonts w:eastAsia="ＭＳ 明朝" w:hint="eastAsia"/>
          <w:i/>
          <w:iCs/>
          <w:sz w:val="22"/>
          <w:szCs w:val="22"/>
          <w:lang w:eastAsia="ja-JP"/>
        </w:rPr>
        <w:t>ra-AssociationPeriodIndex</w:t>
      </w:r>
      <w:proofErr w:type="spellEnd"/>
      <w:r w:rsidR="0068064A" w:rsidRPr="007C0255">
        <w:rPr>
          <w:rFonts w:eastAsia="ＭＳ 明朝" w:hint="eastAsia"/>
          <w:sz w:val="22"/>
          <w:szCs w:val="22"/>
          <w:lang w:eastAsia="ja-JP"/>
        </w:rPr>
        <w:t xml:space="preserve"> and </w:t>
      </w:r>
      <w:proofErr w:type="spellStart"/>
      <w:r w:rsidR="0068064A" w:rsidRPr="007C0255">
        <w:rPr>
          <w:rFonts w:eastAsia="ＭＳ 明朝" w:hint="eastAsia"/>
          <w:i/>
          <w:iCs/>
          <w:sz w:val="22"/>
          <w:szCs w:val="22"/>
          <w:lang w:eastAsia="ja-JP"/>
        </w:rPr>
        <w:t>si-RequestPeriod</w:t>
      </w:r>
      <w:proofErr w:type="spellEnd"/>
      <w:r>
        <w:rPr>
          <w:rFonts w:eastAsia="ＭＳ 明朝" w:hint="eastAsia"/>
          <w:sz w:val="22"/>
          <w:szCs w:val="22"/>
          <w:lang w:eastAsia="ja-JP"/>
        </w:rPr>
        <w:t>.</w:t>
      </w:r>
    </w:p>
    <w:p w14:paraId="4AC028E7" w14:textId="6139CCA4" w:rsidR="003409F4" w:rsidRDefault="003409F4" w:rsidP="006D66BC">
      <w:pPr>
        <w:spacing w:after="120"/>
        <w:jc w:val="both"/>
        <w:rPr>
          <w:rFonts w:eastAsia="ＭＳ 明朝"/>
          <w:b/>
          <w:bCs/>
          <w:sz w:val="22"/>
          <w:szCs w:val="22"/>
          <w:lang w:eastAsia="ja-JP"/>
        </w:rPr>
      </w:pPr>
      <w:r w:rsidRPr="003409F4">
        <w:rPr>
          <w:rFonts w:eastAsia="ＭＳ 明朝" w:hint="eastAsia"/>
          <w:b/>
          <w:bCs/>
          <w:sz w:val="22"/>
          <w:szCs w:val="22"/>
          <w:lang w:eastAsia="ja-JP"/>
        </w:rPr>
        <w:t xml:space="preserve">Proposal </w:t>
      </w:r>
      <w:r w:rsidR="00317D23">
        <w:rPr>
          <w:rFonts w:eastAsia="ＭＳ 明朝" w:hint="eastAsia"/>
          <w:b/>
          <w:bCs/>
          <w:sz w:val="22"/>
          <w:szCs w:val="22"/>
          <w:lang w:eastAsia="ja-JP"/>
        </w:rPr>
        <w:t>7</w:t>
      </w:r>
      <w:r w:rsidRPr="003409F4">
        <w:rPr>
          <w:rFonts w:eastAsia="ＭＳ 明朝" w:hint="eastAsia"/>
          <w:b/>
          <w:bCs/>
          <w:sz w:val="22"/>
          <w:szCs w:val="22"/>
          <w:lang w:eastAsia="ja-JP"/>
        </w:rPr>
        <w:t xml:space="preserve">. </w:t>
      </w:r>
      <w:r w:rsidR="00696579">
        <w:rPr>
          <w:rFonts w:eastAsia="ＭＳ 明朝" w:hint="eastAsia"/>
          <w:b/>
          <w:bCs/>
          <w:sz w:val="22"/>
          <w:szCs w:val="22"/>
          <w:lang w:eastAsia="ja-JP"/>
        </w:rPr>
        <w:t>For UL WUS</w:t>
      </w:r>
      <w:r>
        <w:rPr>
          <w:rFonts w:eastAsia="ＭＳ 明朝" w:hint="eastAsia"/>
          <w:b/>
          <w:bCs/>
          <w:sz w:val="22"/>
          <w:szCs w:val="22"/>
          <w:lang w:eastAsia="ja-JP"/>
        </w:rPr>
        <w:t>, both shared RO and separated RO</w:t>
      </w:r>
      <w:r w:rsidR="00696579">
        <w:rPr>
          <w:rFonts w:eastAsia="ＭＳ 明朝" w:hint="eastAsia"/>
          <w:b/>
          <w:bCs/>
          <w:sz w:val="22"/>
          <w:szCs w:val="22"/>
          <w:lang w:eastAsia="ja-JP"/>
        </w:rPr>
        <w:t xml:space="preserve"> with other usage</w:t>
      </w:r>
      <w:r w:rsidR="006D66BC">
        <w:rPr>
          <w:rFonts w:eastAsia="ＭＳ 明朝" w:hint="eastAsia"/>
          <w:b/>
          <w:bCs/>
          <w:sz w:val="22"/>
          <w:szCs w:val="22"/>
          <w:lang w:eastAsia="ja-JP"/>
        </w:rPr>
        <w:t>s</w:t>
      </w:r>
      <w:r>
        <w:rPr>
          <w:rFonts w:eastAsia="ＭＳ 明朝" w:hint="eastAsia"/>
          <w:b/>
          <w:bCs/>
          <w:sz w:val="22"/>
          <w:szCs w:val="22"/>
          <w:lang w:eastAsia="ja-JP"/>
        </w:rPr>
        <w:t xml:space="preserve"> can be supported.</w:t>
      </w:r>
    </w:p>
    <w:p w14:paraId="6E0E7E70" w14:textId="3F9DD47A" w:rsidR="003409F4" w:rsidRPr="006D66BC" w:rsidRDefault="003409F4" w:rsidP="006D66BC">
      <w:pPr>
        <w:jc w:val="both"/>
        <w:rPr>
          <w:rFonts w:eastAsia="ＭＳ 明朝"/>
          <w:b/>
          <w:bCs/>
          <w:sz w:val="22"/>
          <w:szCs w:val="22"/>
          <w:lang w:eastAsia="ja-JP"/>
        </w:rPr>
      </w:pPr>
      <w:r w:rsidRPr="006D66BC">
        <w:rPr>
          <w:rFonts w:eastAsia="ＭＳ 明朝" w:hint="eastAsia"/>
          <w:b/>
          <w:bCs/>
          <w:sz w:val="22"/>
          <w:szCs w:val="22"/>
          <w:lang w:eastAsia="ja-JP"/>
        </w:rPr>
        <w:t xml:space="preserve">Proposal </w:t>
      </w:r>
      <w:r w:rsidR="00317D23">
        <w:rPr>
          <w:rFonts w:eastAsia="ＭＳ 明朝" w:hint="eastAsia"/>
          <w:b/>
          <w:bCs/>
          <w:sz w:val="22"/>
          <w:szCs w:val="22"/>
          <w:lang w:eastAsia="ja-JP"/>
        </w:rPr>
        <w:t>8</w:t>
      </w:r>
      <w:r w:rsidRPr="006D66BC">
        <w:rPr>
          <w:rFonts w:eastAsia="ＭＳ 明朝" w:hint="eastAsia"/>
          <w:b/>
          <w:bCs/>
          <w:sz w:val="22"/>
          <w:szCs w:val="22"/>
          <w:lang w:eastAsia="ja-JP"/>
        </w:rPr>
        <w:t xml:space="preserve">. </w:t>
      </w:r>
      <w:r w:rsidR="004D640A" w:rsidRPr="006D66BC">
        <w:rPr>
          <w:rFonts w:eastAsia="ＭＳ 明朝" w:hint="eastAsia"/>
          <w:b/>
          <w:bCs/>
          <w:sz w:val="22"/>
          <w:szCs w:val="22"/>
          <w:lang w:eastAsia="ja-JP"/>
        </w:rPr>
        <w:t>F</w:t>
      </w:r>
      <w:r w:rsidR="004D640A" w:rsidRPr="006D66BC">
        <w:rPr>
          <w:rFonts w:eastAsia="ＭＳ 明朝"/>
          <w:b/>
          <w:bCs/>
          <w:sz w:val="22"/>
          <w:szCs w:val="22"/>
          <w:lang w:eastAsia="ja-JP"/>
        </w:rPr>
        <w:t>o</w:t>
      </w:r>
      <w:r w:rsidR="004D640A" w:rsidRPr="006D66BC">
        <w:rPr>
          <w:rFonts w:eastAsia="ＭＳ 明朝" w:hint="eastAsia"/>
          <w:b/>
          <w:bCs/>
          <w:sz w:val="22"/>
          <w:szCs w:val="22"/>
          <w:lang w:eastAsia="ja-JP"/>
        </w:rPr>
        <w:t xml:space="preserve">r shared RO, </w:t>
      </w:r>
      <w:r w:rsidR="006D66BC" w:rsidRPr="006D66BC">
        <w:rPr>
          <w:rFonts w:eastAsia="ＭＳ 明朝"/>
          <w:b/>
          <w:bCs/>
          <w:sz w:val="22"/>
          <w:szCs w:val="22"/>
          <w:lang w:eastAsia="ja-JP"/>
        </w:rPr>
        <w:t>the following two options can be considered to differentiate PRACH resources for UL WUS and other usage.</w:t>
      </w:r>
      <w:r w:rsidRPr="006D66BC">
        <w:rPr>
          <w:rFonts w:eastAsiaTheme="minorEastAsia" w:hint="eastAsia"/>
          <w:b/>
          <w:bCs/>
          <w:sz w:val="22"/>
          <w:szCs w:val="22"/>
        </w:rPr>
        <w:t xml:space="preserve"> </w:t>
      </w:r>
    </w:p>
    <w:p w14:paraId="28380CDB" w14:textId="5D1CEAD4" w:rsidR="006D66BC" w:rsidRPr="006D66BC" w:rsidRDefault="006D66BC" w:rsidP="006D66BC">
      <w:pPr>
        <w:pStyle w:val="aff0"/>
        <w:numPr>
          <w:ilvl w:val="0"/>
          <w:numId w:val="25"/>
        </w:numPr>
        <w:tabs>
          <w:tab w:val="num" w:pos="720"/>
        </w:tabs>
        <w:ind w:firstLineChars="0"/>
        <w:jc w:val="both"/>
        <w:rPr>
          <w:rFonts w:eastAsia="ＭＳ 明朝"/>
          <w:b/>
          <w:bCs/>
          <w:sz w:val="22"/>
          <w:szCs w:val="22"/>
          <w:lang w:eastAsia="ja-JP"/>
        </w:rPr>
      </w:pPr>
      <w:r w:rsidRPr="006D66BC">
        <w:rPr>
          <w:rFonts w:eastAsia="ＭＳ 明朝" w:hint="eastAsia"/>
          <w:b/>
          <w:bCs/>
          <w:sz w:val="22"/>
          <w:szCs w:val="22"/>
          <w:lang w:eastAsia="ja-JP"/>
        </w:rPr>
        <w:t>Option 1. allocat</w:t>
      </w:r>
      <w:r w:rsidR="00997A46">
        <w:rPr>
          <w:rFonts w:eastAsia="ＭＳ 明朝" w:hint="eastAsia"/>
          <w:b/>
          <w:bCs/>
          <w:sz w:val="22"/>
          <w:szCs w:val="22"/>
          <w:lang w:eastAsia="ja-JP"/>
        </w:rPr>
        <w:t>ing</w:t>
      </w:r>
      <w:r w:rsidRPr="006D66BC">
        <w:rPr>
          <w:rFonts w:eastAsia="ＭＳ 明朝" w:hint="eastAsia"/>
          <w:b/>
          <w:bCs/>
          <w:sz w:val="22"/>
          <w:szCs w:val="22"/>
          <w:lang w:eastAsia="ja-JP"/>
        </w:rPr>
        <w:t xml:space="preserve"> dedicated preambles for UL WUS</w:t>
      </w:r>
      <w:r w:rsidR="00997A46">
        <w:rPr>
          <w:rFonts w:eastAsia="ＭＳ 明朝" w:hint="eastAsia"/>
          <w:b/>
          <w:bCs/>
          <w:sz w:val="22"/>
          <w:szCs w:val="22"/>
          <w:lang w:eastAsia="ja-JP"/>
        </w:rPr>
        <w:t xml:space="preserve"> by</w:t>
      </w:r>
      <w:r w:rsidR="00997A46" w:rsidRPr="006D66BC">
        <w:rPr>
          <w:rFonts w:eastAsia="ＭＳ 明朝" w:hint="eastAsia"/>
          <w:b/>
          <w:bCs/>
          <w:sz w:val="22"/>
          <w:szCs w:val="22"/>
          <w:lang w:eastAsia="ja-JP"/>
        </w:rPr>
        <w:t xml:space="preserve"> </w:t>
      </w:r>
      <w:proofErr w:type="spellStart"/>
      <w:r w:rsidR="00997A46" w:rsidRPr="006D66BC">
        <w:rPr>
          <w:rFonts w:eastAsia="ＭＳ 明朝"/>
          <w:b/>
          <w:bCs/>
          <w:i/>
          <w:iCs/>
          <w:sz w:val="22"/>
          <w:szCs w:val="22"/>
          <w:lang w:eastAsia="ja-JP"/>
        </w:rPr>
        <w:t>ra-PreambleStartIndex</w:t>
      </w:r>
      <w:proofErr w:type="spellEnd"/>
      <w:r w:rsidRPr="006D66BC">
        <w:rPr>
          <w:rFonts w:eastAsia="ＭＳ 明朝" w:hint="eastAsia"/>
          <w:b/>
          <w:bCs/>
          <w:sz w:val="22"/>
          <w:szCs w:val="22"/>
          <w:lang w:eastAsia="ja-JP"/>
        </w:rPr>
        <w:t>.</w:t>
      </w:r>
    </w:p>
    <w:p w14:paraId="0951FE8F" w14:textId="3078D94D" w:rsidR="006D66BC" w:rsidRPr="006D66BC" w:rsidRDefault="006D66BC" w:rsidP="006D66BC">
      <w:pPr>
        <w:pStyle w:val="aff0"/>
        <w:numPr>
          <w:ilvl w:val="0"/>
          <w:numId w:val="25"/>
        </w:numPr>
        <w:tabs>
          <w:tab w:val="num" w:pos="720"/>
        </w:tabs>
        <w:spacing w:after="120"/>
        <w:ind w:left="1162" w:firstLineChars="0" w:hanging="442"/>
        <w:jc w:val="both"/>
        <w:rPr>
          <w:rFonts w:eastAsia="ＭＳ 明朝"/>
          <w:b/>
          <w:bCs/>
          <w:sz w:val="22"/>
          <w:szCs w:val="22"/>
          <w:lang w:eastAsia="ja-JP"/>
        </w:rPr>
      </w:pPr>
      <w:r w:rsidRPr="006D66BC">
        <w:rPr>
          <w:rFonts w:eastAsia="ＭＳ 明朝" w:hint="eastAsia"/>
          <w:b/>
          <w:bCs/>
          <w:sz w:val="22"/>
          <w:szCs w:val="22"/>
          <w:lang w:eastAsia="ja-JP"/>
        </w:rPr>
        <w:t xml:space="preserve">Option 2. </w:t>
      </w:r>
      <w:r w:rsidR="00B51626" w:rsidRPr="006D66BC">
        <w:rPr>
          <w:rFonts w:eastAsia="ＭＳ 明朝" w:hint="eastAsia"/>
          <w:b/>
          <w:bCs/>
          <w:sz w:val="22"/>
          <w:szCs w:val="22"/>
          <w:lang w:eastAsia="ja-JP"/>
        </w:rPr>
        <w:t>allocat</w:t>
      </w:r>
      <w:r w:rsidR="00B51626">
        <w:rPr>
          <w:rFonts w:eastAsia="ＭＳ 明朝" w:hint="eastAsia"/>
          <w:b/>
          <w:bCs/>
          <w:sz w:val="22"/>
          <w:szCs w:val="22"/>
          <w:lang w:eastAsia="ja-JP"/>
        </w:rPr>
        <w:t>ing</w:t>
      </w:r>
      <w:r w:rsidR="00B51626" w:rsidRPr="006D66BC">
        <w:rPr>
          <w:rFonts w:eastAsia="ＭＳ 明朝" w:hint="eastAsia"/>
          <w:b/>
          <w:bCs/>
          <w:sz w:val="22"/>
          <w:szCs w:val="22"/>
          <w:lang w:eastAsia="ja-JP"/>
        </w:rPr>
        <w:t xml:space="preserve"> </w:t>
      </w:r>
      <w:r w:rsidRPr="006D66BC">
        <w:rPr>
          <w:rFonts w:eastAsia="ＭＳ 明朝" w:hint="eastAsia"/>
          <w:b/>
          <w:bCs/>
          <w:sz w:val="22"/>
          <w:szCs w:val="22"/>
          <w:lang w:eastAsia="ja-JP"/>
        </w:rPr>
        <w:t>dedicated ROs for UL WUS</w:t>
      </w:r>
      <w:r w:rsidR="00B51626">
        <w:rPr>
          <w:rFonts w:eastAsia="ＭＳ 明朝" w:hint="eastAsia"/>
          <w:b/>
          <w:bCs/>
          <w:sz w:val="22"/>
          <w:szCs w:val="22"/>
          <w:lang w:eastAsia="ja-JP"/>
        </w:rPr>
        <w:t xml:space="preserve"> by c</w:t>
      </w:r>
      <w:r w:rsidR="00B51626" w:rsidRPr="006D66BC">
        <w:rPr>
          <w:rFonts w:eastAsia="ＭＳ 明朝"/>
          <w:b/>
          <w:bCs/>
          <w:sz w:val="22"/>
          <w:szCs w:val="22"/>
          <w:lang w:eastAsia="ja-JP"/>
        </w:rPr>
        <w:t>onfiguring</w:t>
      </w:r>
      <w:r w:rsidR="00B51626" w:rsidRPr="006D66BC">
        <w:rPr>
          <w:rFonts w:eastAsia="ＭＳ 明朝" w:hint="eastAsia"/>
          <w:b/>
          <w:bCs/>
          <w:sz w:val="22"/>
          <w:szCs w:val="22"/>
          <w:lang w:eastAsia="ja-JP"/>
        </w:rPr>
        <w:t xml:space="preserve"> </w:t>
      </w:r>
      <w:proofErr w:type="spellStart"/>
      <w:r w:rsidR="00B51626" w:rsidRPr="006D66BC">
        <w:rPr>
          <w:rFonts w:eastAsia="ＭＳ 明朝" w:hint="eastAsia"/>
          <w:b/>
          <w:bCs/>
          <w:i/>
          <w:iCs/>
          <w:sz w:val="22"/>
          <w:szCs w:val="22"/>
          <w:lang w:eastAsia="ja-JP"/>
        </w:rPr>
        <w:t>ra-AssociationPeriodIndex</w:t>
      </w:r>
      <w:proofErr w:type="spellEnd"/>
      <w:r w:rsidR="00B51626" w:rsidRPr="006D66BC">
        <w:rPr>
          <w:rFonts w:eastAsia="ＭＳ 明朝" w:hint="eastAsia"/>
          <w:b/>
          <w:bCs/>
          <w:sz w:val="22"/>
          <w:szCs w:val="22"/>
          <w:lang w:eastAsia="ja-JP"/>
        </w:rPr>
        <w:t xml:space="preserve"> and </w:t>
      </w:r>
      <w:proofErr w:type="spellStart"/>
      <w:r w:rsidR="00B51626" w:rsidRPr="006D66BC">
        <w:rPr>
          <w:rFonts w:eastAsia="ＭＳ 明朝" w:hint="eastAsia"/>
          <w:b/>
          <w:bCs/>
          <w:i/>
          <w:iCs/>
          <w:sz w:val="22"/>
          <w:szCs w:val="22"/>
          <w:lang w:eastAsia="ja-JP"/>
        </w:rPr>
        <w:t>si-RequestPeriod</w:t>
      </w:r>
      <w:proofErr w:type="spellEnd"/>
      <w:r w:rsidRPr="006D66BC">
        <w:rPr>
          <w:rFonts w:eastAsia="ＭＳ 明朝" w:hint="eastAsia"/>
          <w:b/>
          <w:bCs/>
          <w:sz w:val="22"/>
          <w:szCs w:val="22"/>
          <w:lang w:eastAsia="ja-JP"/>
        </w:rPr>
        <w:t>.</w:t>
      </w:r>
    </w:p>
    <w:p w14:paraId="59DBFCC7" w14:textId="77777777" w:rsidR="006D66BC" w:rsidRPr="006D66BC" w:rsidRDefault="006D66BC" w:rsidP="003409F4">
      <w:pPr>
        <w:jc w:val="both"/>
        <w:rPr>
          <w:rFonts w:eastAsia="ＭＳ 明朝"/>
          <w:b/>
          <w:bCs/>
          <w:sz w:val="22"/>
          <w:szCs w:val="22"/>
          <w:lang w:eastAsia="ja-JP"/>
        </w:rPr>
      </w:pPr>
    </w:p>
    <w:p w14:paraId="43E1530F" w14:textId="0305068A" w:rsidR="00DD2519" w:rsidRPr="003409F4" w:rsidRDefault="00DD2519"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6A507E9B" w:rsidR="00914B8E" w:rsidRDefault="00F11747" w:rsidP="00EA73B6">
      <w:pPr>
        <w:pStyle w:val="a5"/>
        <w:spacing w:afterLines="50" w:after="156"/>
        <w:jc w:val="both"/>
        <w:rPr>
          <w:sz w:val="22"/>
          <w:szCs w:val="22"/>
          <w:lang w:eastAsia="ja-JP"/>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w:t>
      </w:r>
      <w:r w:rsidR="006D66BC">
        <w:rPr>
          <w:rFonts w:hint="eastAsia"/>
          <w:sz w:val="22"/>
          <w:szCs w:val="22"/>
          <w:lang w:eastAsia="ja-JP"/>
        </w:rPr>
        <w:t>SIB1</w:t>
      </w:r>
      <w:r w:rsidR="006D66BC" w:rsidRPr="006D66BC">
        <w:rPr>
          <w:rFonts w:eastAsia="ＭＳ 明朝" w:hint="eastAsia"/>
          <w:sz w:val="22"/>
          <w:szCs w:val="22"/>
          <w:lang w:eastAsia="ja-JP"/>
        </w:rPr>
        <w:t xml:space="preserve"> </w:t>
      </w:r>
      <w:r w:rsidR="006D66BC">
        <w:rPr>
          <w:rFonts w:eastAsia="ＭＳ 明朝" w:hint="eastAsia"/>
          <w:sz w:val="22"/>
          <w:szCs w:val="22"/>
          <w:lang w:eastAsia="ja-JP"/>
        </w:rPr>
        <w:t>for UEs in idle/inactive</w:t>
      </w:r>
      <w:r>
        <w:rPr>
          <w:sz w:val="22"/>
          <w:szCs w:val="22"/>
        </w:rPr>
        <w:t>. The following observations and proposals are provided.</w:t>
      </w:r>
    </w:p>
    <w:p w14:paraId="09A3681C" w14:textId="77777777" w:rsidR="008C7ACF" w:rsidRPr="00D71635" w:rsidRDefault="008C7ACF" w:rsidP="008C7ACF">
      <w:pPr>
        <w:tabs>
          <w:tab w:val="num" w:pos="720"/>
        </w:tabs>
        <w:jc w:val="both"/>
        <w:rPr>
          <w:b/>
          <w:bCs/>
          <w:i/>
          <w:iCs/>
          <w:sz w:val="22"/>
          <w:szCs w:val="22"/>
          <w:lang w:eastAsia="ja-JP"/>
        </w:rPr>
      </w:pPr>
      <w:r w:rsidRPr="00D71635">
        <w:rPr>
          <w:b/>
          <w:bCs/>
          <w:i/>
          <w:iCs/>
          <w:sz w:val="22"/>
          <w:szCs w:val="22"/>
          <w:lang w:eastAsia="ja-JP"/>
        </w:rPr>
        <w:t>O</w:t>
      </w:r>
      <w:r w:rsidRPr="00D71635">
        <w:rPr>
          <w:rFonts w:hint="eastAsia"/>
          <w:b/>
          <w:bCs/>
          <w:i/>
          <w:iCs/>
          <w:sz w:val="22"/>
          <w:szCs w:val="22"/>
          <w:lang w:eastAsia="ja-JP"/>
        </w:rPr>
        <w:t xml:space="preserve">bservation 1. </w:t>
      </w:r>
      <w:r w:rsidRPr="00D71635">
        <w:rPr>
          <w:b/>
          <w:bCs/>
          <w:i/>
          <w:iCs/>
          <w:sz w:val="22"/>
          <w:szCs w:val="22"/>
          <w:lang w:eastAsia="ja-JP"/>
        </w:rPr>
        <w:t>I</w:t>
      </w:r>
      <w:r w:rsidRPr="00D71635">
        <w:rPr>
          <w:rFonts w:hint="eastAsia"/>
          <w:b/>
          <w:bCs/>
          <w:i/>
          <w:iCs/>
          <w:sz w:val="22"/>
          <w:szCs w:val="22"/>
          <w:lang w:eastAsia="ja-JP"/>
        </w:rPr>
        <w:t xml:space="preserve">n current specification, when SIB1 is transmitted on the cell, </w:t>
      </w:r>
    </w:p>
    <w:p w14:paraId="5CDDBEA8" w14:textId="77777777" w:rsidR="008C7ACF" w:rsidRPr="00D71635" w:rsidRDefault="008C7ACF" w:rsidP="008C7ACF">
      <w:pPr>
        <w:pStyle w:val="aff0"/>
        <w:numPr>
          <w:ilvl w:val="0"/>
          <w:numId w:val="15"/>
        </w:numPr>
        <w:tabs>
          <w:tab w:val="num" w:pos="720"/>
        </w:tabs>
        <w:ind w:firstLineChars="0"/>
        <w:jc w:val="both"/>
        <w:rPr>
          <w:i/>
          <w:iCs/>
          <w:sz w:val="22"/>
          <w:szCs w:val="22"/>
          <w:lang w:eastAsia="ja-JP"/>
        </w:rPr>
      </w:pPr>
      <w:proofErr w:type="spellStart"/>
      <w:r w:rsidRPr="00D71635">
        <w:rPr>
          <w:rFonts w:hint="eastAsia"/>
          <w:b/>
          <w:bCs/>
          <w:i/>
          <w:iCs/>
          <w:sz w:val="22"/>
          <w:szCs w:val="22"/>
          <w:lang w:eastAsia="ja-JP"/>
        </w:rPr>
        <w:t>k</w:t>
      </w:r>
      <w:r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is used to indicate the </w:t>
      </w:r>
      <w:r w:rsidRPr="00D71635">
        <w:rPr>
          <w:b/>
          <w:bCs/>
          <w:i/>
          <w:iCs/>
          <w:sz w:val="22"/>
          <w:szCs w:val="22"/>
          <w:lang w:eastAsia="ja-JP"/>
        </w:rPr>
        <w:t>sub</w:t>
      </w:r>
      <w:r w:rsidRPr="00D71635">
        <w:rPr>
          <w:rFonts w:hint="eastAsia"/>
          <w:b/>
          <w:bCs/>
          <w:i/>
          <w:iCs/>
          <w:sz w:val="22"/>
          <w:szCs w:val="22"/>
          <w:lang w:eastAsia="ja-JP"/>
        </w:rPr>
        <w:t>-</w:t>
      </w:r>
      <w:r w:rsidRPr="00D71635">
        <w:rPr>
          <w:b/>
          <w:bCs/>
          <w:i/>
          <w:iCs/>
          <w:sz w:val="22"/>
          <w:szCs w:val="22"/>
          <w:lang w:eastAsia="ja-JP"/>
        </w:rPr>
        <w:t>carrier</w:t>
      </w:r>
      <w:r w:rsidRPr="00D71635">
        <w:rPr>
          <w:rFonts w:hint="eastAsia"/>
          <w:b/>
          <w:bCs/>
          <w:i/>
          <w:iCs/>
          <w:sz w:val="22"/>
          <w:szCs w:val="22"/>
          <w:lang w:eastAsia="ja-JP"/>
        </w:rPr>
        <w:t xml:space="preserve"> offset between SSB and the RB grid. </w:t>
      </w:r>
    </w:p>
    <w:p w14:paraId="41E80D9F" w14:textId="77777777" w:rsidR="008C7ACF" w:rsidRPr="00D71635" w:rsidRDefault="008C7ACF" w:rsidP="008C7ACF">
      <w:pPr>
        <w:pStyle w:val="aff0"/>
        <w:numPr>
          <w:ilvl w:val="0"/>
          <w:numId w:val="15"/>
        </w:numPr>
        <w:tabs>
          <w:tab w:val="num" w:pos="720"/>
        </w:tabs>
        <w:spacing w:after="120"/>
        <w:ind w:firstLineChars="0"/>
        <w:jc w:val="both"/>
        <w:rPr>
          <w:i/>
          <w:iCs/>
          <w:sz w:val="22"/>
          <w:szCs w:val="22"/>
          <w:lang w:eastAsia="ja-JP"/>
        </w:rPr>
      </w:pPr>
      <w:r w:rsidRPr="00D71635">
        <w:rPr>
          <w:rFonts w:hint="eastAsia"/>
          <w:b/>
          <w:bCs/>
          <w:i/>
          <w:iCs/>
          <w:sz w:val="22"/>
          <w:szCs w:val="22"/>
          <w:lang w:eastAsia="ja-JP"/>
        </w:rPr>
        <w:t xml:space="preserve">UE can identify frequency resource allocated for CORESET 0 based on the values indicated by </w:t>
      </w:r>
      <w:proofErr w:type="spellStart"/>
      <w:r w:rsidRPr="00D71635">
        <w:rPr>
          <w:rFonts w:hint="eastAsia"/>
          <w:b/>
          <w:bCs/>
          <w:i/>
          <w:iCs/>
          <w:sz w:val="22"/>
          <w:szCs w:val="22"/>
          <w:lang w:eastAsia="ja-JP"/>
        </w:rPr>
        <w:t>k</w:t>
      </w:r>
      <w:r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and </w:t>
      </w:r>
      <w:proofErr w:type="spellStart"/>
      <w:r w:rsidRPr="00D71635">
        <w:rPr>
          <w:rFonts w:hint="eastAsia"/>
          <w:b/>
          <w:bCs/>
          <w:i/>
          <w:iCs/>
          <w:sz w:val="22"/>
          <w:szCs w:val="22"/>
          <w:lang w:eastAsia="ja-JP"/>
        </w:rPr>
        <w:t>controlResourceSetZero</w:t>
      </w:r>
      <w:proofErr w:type="spellEnd"/>
      <w:r w:rsidRPr="00D71635">
        <w:rPr>
          <w:rFonts w:hint="eastAsia"/>
          <w:b/>
          <w:bCs/>
          <w:i/>
          <w:iCs/>
          <w:sz w:val="22"/>
          <w:szCs w:val="22"/>
          <w:lang w:eastAsia="ja-JP"/>
        </w:rPr>
        <w:t xml:space="preserve"> in pdcch-ConfigSIB1.</w:t>
      </w:r>
    </w:p>
    <w:p w14:paraId="79AFB0D6" w14:textId="77777777" w:rsidR="008C7ACF" w:rsidRPr="00D71635" w:rsidRDefault="008C7ACF" w:rsidP="008C7ACF">
      <w:pPr>
        <w:tabs>
          <w:tab w:val="num" w:pos="720"/>
        </w:tabs>
        <w:spacing w:after="120"/>
        <w:jc w:val="both"/>
        <w:rPr>
          <w:b/>
          <w:bCs/>
          <w:i/>
          <w:iCs/>
          <w:sz w:val="22"/>
          <w:szCs w:val="22"/>
          <w:lang w:eastAsia="ja-JP"/>
        </w:rPr>
      </w:pPr>
      <w:r w:rsidRPr="00D71635">
        <w:rPr>
          <w:b/>
          <w:bCs/>
          <w:i/>
          <w:iCs/>
          <w:sz w:val="22"/>
          <w:szCs w:val="22"/>
          <w:lang w:eastAsia="ja-JP"/>
        </w:rPr>
        <w:t>O</w:t>
      </w:r>
      <w:r w:rsidRPr="00D71635">
        <w:rPr>
          <w:rFonts w:hint="eastAsia"/>
          <w:b/>
          <w:bCs/>
          <w:i/>
          <w:iCs/>
          <w:sz w:val="22"/>
          <w:szCs w:val="22"/>
          <w:lang w:eastAsia="ja-JP"/>
        </w:rPr>
        <w:t xml:space="preserve">bservation 2. </w:t>
      </w:r>
      <w:r w:rsidRPr="00D71635">
        <w:rPr>
          <w:b/>
          <w:bCs/>
          <w:i/>
          <w:iCs/>
          <w:sz w:val="22"/>
          <w:szCs w:val="22"/>
          <w:lang w:eastAsia="ja-JP"/>
        </w:rPr>
        <w:t>I</w:t>
      </w:r>
      <w:r w:rsidRPr="00D71635">
        <w:rPr>
          <w:rFonts w:hint="eastAsia"/>
          <w:b/>
          <w:bCs/>
          <w:i/>
          <w:iCs/>
          <w:sz w:val="22"/>
          <w:szCs w:val="22"/>
          <w:lang w:eastAsia="ja-JP"/>
        </w:rPr>
        <w:t xml:space="preserve">n current specification, when SIB1 is not transmitted on the cell, </w:t>
      </w:r>
      <w:proofErr w:type="spellStart"/>
      <w:r w:rsidRPr="00D71635">
        <w:rPr>
          <w:rFonts w:hint="eastAsia"/>
          <w:b/>
          <w:bCs/>
          <w:i/>
          <w:iCs/>
          <w:sz w:val="22"/>
          <w:szCs w:val="22"/>
          <w:lang w:eastAsia="ja-JP"/>
        </w:rPr>
        <w:t>k</w:t>
      </w:r>
      <w:r w:rsidRPr="00D71635">
        <w:rPr>
          <w:rFonts w:hint="eastAsia"/>
          <w:b/>
          <w:bCs/>
          <w:i/>
          <w:iCs/>
          <w:sz w:val="22"/>
          <w:szCs w:val="22"/>
          <w:vertAlign w:val="subscript"/>
          <w:lang w:eastAsia="ja-JP"/>
        </w:rPr>
        <w:t>SSB</w:t>
      </w:r>
      <w:proofErr w:type="spellEnd"/>
      <w:r w:rsidRPr="00D71635">
        <w:rPr>
          <w:rFonts w:hint="eastAsia"/>
          <w:b/>
          <w:bCs/>
          <w:i/>
          <w:iCs/>
          <w:sz w:val="22"/>
          <w:szCs w:val="22"/>
          <w:lang w:eastAsia="ja-JP"/>
        </w:rPr>
        <w:t xml:space="preserve"> as well as </w:t>
      </w:r>
      <w:proofErr w:type="spellStart"/>
      <w:r w:rsidRPr="00D71635">
        <w:rPr>
          <w:rFonts w:hint="eastAsia"/>
          <w:b/>
          <w:bCs/>
          <w:i/>
          <w:iCs/>
          <w:sz w:val="22"/>
          <w:szCs w:val="22"/>
          <w:lang w:eastAsia="ja-JP"/>
        </w:rPr>
        <w:t>controlResourceSetZero</w:t>
      </w:r>
      <w:proofErr w:type="spellEnd"/>
      <w:r w:rsidRPr="00D71635">
        <w:rPr>
          <w:rFonts w:hint="eastAsia"/>
          <w:b/>
          <w:bCs/>
          <w:i/>
          <w:iCs/>
          <w:sz w:val="22"/>
          <w:szCs w:val="22"/>
          <w:lang w:eastAsia="ja-JP"/>
        </w:rPr>
        <w:t xml:space="preserve"> and </w:t>
      </w:r>
      <w:proofErr w:type="spellStart"/>
      <w:r w:rsidRPr="00D71635">
        <w:rPr>
          <w:b/>
          <w:bCs/>
          <w:i/>
          <w:iCs/>
          <w:sz w:val="22"/>
          <w:szCs w:val="22"/>
          <w:lang w:eastAsia="ja-JP"/>
        </w:rPr>
        <w:t>searchSpaceZero</w:t>
      </w:r>
      <w:proofErr w:type="spellEnd"/>
      <w:r w:rsidRPr="00D71635">
        <w:rPr>
          <w:b/>
          <w:bCs/>
          <w:i/>
          <w:iCs/>
          <w:sz w:val="22"/>
          <w:szCs w:val="22"/>
          <w:lang w:eastAsia="ja-JP"/>
        </w:rPr>
        <w:t xml:space="preserve"> in pdcch-ConfigSIB1</w:t>
      </w:r>
      <w:r w:rsidRPr="00D71635">
        <w:rPr>
          <w:rFonts w:hint="eastAsia"/>
          <w:b/>
          <w:bCs/>
          <w:i/>
          <w:iCs/>
          <w:sz w:val="22"/>
          <w:szCs w:val="22"/>
          <w:lang w:eastAsia="ja-JP"/>
        </w:rPr>
        <w:t xml:space="preserve"> are used to indicate the frequency positions where the UE may (not) find a SSB having associated SIB1.</w:t>
      </w:r>
    </w:p>
    <w:p w14:paraId="5744CD51" w14:textId="77777777" w:rsidR="008C7ACF" w:rsidRPr="00D71635" w:rsidRDefault="008C7ACF" w:rsidP="008C7ACF">
      <w:pPr>
        <w:tabs>
          <w:tab w:val="num" w:pos="720"/>
        </w:tabs>
        <w:jc w:val="both"/>
        <w:rPr>
          <w:b/>
          <w:bCs/>
          <w:i/>
          <w:iCs/>
          <w:sz w:val="22"/>
          <w:szCs w:val="22"/>
          <w:lang w:eastAsia="ja-JP"/>
        </w:rPr>
      </w:pPr>
      <w:r w:rsidRPr="00D71635">
        <w:rPr>
          <w:b/>
          <w:bCs/>
          <w:i/>
          <w:iCs/>
          <w:sz w:val="22"/>
          <w:szCs w:val="22"/>
          <w:lang w:eastAsia="ja-JP"/>
        </w:rPr>
        <w:t xml:space="preserve">Observation </w:t>
      </w:r>
      <w:r w:rsidRPr="00D71635">
        <w:rPr>
          <w:rFonts w:hint="eastAsia"/>
          <w:b/>
          <w:bCs/>
          <w:i/>
          <w:iCs/>
          <w:sz w:val="22"/>
          <w:szCs w:val="22"/>
          <w:lang w:eastAsia="ja-JP"/>
        </w:rPr>
        <w:t>3</w:t>
      </w:r>
      <w:r w:rsidRPr="00D71635">
        <w:rPr>
          <w:b/>
          <w:bCs/>
          <w:i/>
          <w:iCs/>
          <w:sz w:val="22"/>
          <w:szCs w:val="22"/>
          <w:lang w:eastAsia="ja-JP"/>
        </w:rPr>
        <w:t>. The procedure of UE cell searching is the same for the following alternatives:</w:t>
      </w:r>
    </w:p>
    <w:p w14:paraId="058574C5" w14:textId="77777777" w:rsidR="008C7ACF" w:rsidRPr="00D71635" w:rsidRDefault="008C7ACF" w:rsidP="008C7ACF">
      <w:pPr>
        <w:pStyle w:val="aff0"/>
        <w:numPr>
          <w:ilvl w:val="0"/>
          <w:numId w:val="23"/>
        </w:numPr>
        <w:ind w:firstLineChars="0"/>
        <w:jc w:val="both"/>
        <w:rPr>
          <w:rFonts w:eastAsia="ＭＳ 明朝"/>
          <w:b/>
          <w:bCs/>
          <w:i/>
          <w:iCs/>
          <w:sz w:val="22"/>
          <w:szCs w:val="22"/>
          <w:lang w:eastAsia="ja-JP"/>
        </w:rPr>
      </w:pPr>
      <w:r w:rsidRPr="00D71635">
        <w:rPr>
          <w:rFonts w:eastAsia="ＭＳ 明朝" w:hint="eastAsia"/>
          <w:b/>
          <w:bCs/>
          <w:i/>
          <w:iCs/>
          <w:sz w:val="22"/>
          <w:szCs w:val="22"/>
          <w:lang w:eastAsia="ja-JP"/>
        </w:rPr>
        <w:t xml:space="preserve">Alt 1. </w:t>
      </w:r>
      <w:r w:rsidRPr="00D71635">
        <w:rPr>
          <w:rFonts w:eastAsia="ＭＳ 明朝"/>
          <w:b/>
          <w:bCs/>
          <w:i/>
          <w:iCs/>
          <w:sz w:val="22"/>
          <w:szCs w:val="22"/>
          <w:lang w:eastAsia="ja-JP"/>
        </w:rPr>
        <w:t>T</w:t>
      </w:r>
      <w:r w:rsidRPr="00D71635">
        <w:rPr>
          <w:rFonts w:eastAsia="ＭＳ 明朝" w:hint="eastAsia"/>
          <w:b/>
          <w:bCs/>
          <w:i/>
          <w:iCs/>
          <w:sz w:val="22"/>
          <w:szCs w:val="22"/>
          <w:lang w:eastAsia="ja-JP"/>
        </w:rPr>
        <w:t xml:space="preserve">he legacy barring mechanism by setting </w:t>
      </w:r>
      <w:proofErr w:type="spellStart"/>
      <w:r w:rsidRPr="00D71635">
        <w:rPr>
          <w:rFonts w:eastAsia="ＭＳ 明朝"/>
          <w:b/>
          <w:bCs/>
          <w:i/>
          <w:iCs/>
          <w:sz w:val="22"/>
          <w:szCs w:val="22"/>
          <w:lang w:eastAsia="ja-JP"/>
        </w:rPr>
        <w:t>cellBarred</w:t>
      </w:r>
      <w:proofErr w:type="spellEnd"/>
      <w:r w:rsidRPr="00D71635">
        <w:rPr>
          <w:rFonts w:eastAsia="ＭＳ 明朝"/>
          <w:b/>
          <w:bCs/>
          <w:i/>
          <w:iCs/>
          <w:sz w:val="22"/>
          <w:szCs w:val="22"/>
          <w:lang w:eastAsia="ja-JP"/>
        </w:rPr>
        <w:t xml:space="preserve"> bit in MIB to barred.</w:t>
      </w:r>
    </w:p>
    <w:p w14:paraId="6BDD62F6" w14:textId="77777777" w:rsidR="008C7ACF" w:rsidRPr="00D71635" w:rsidRDefault="008C7ACF" w:rsidP="008C7ACF">
      <w:pPr>
        <w:pStyle w:val="aff0"/>
        <w:numPr>
          <w:ilvl w:val="0"/>
          <w:numId w:val="23"/>
        </w:numPr>
        <w:ind w:firstLineChars="0"/>
        <w:jc w:val="both"/>
        <w:rPr>
          <w:rFonts w:eastAsia="ＭＳ 明朝"/>
          <w:b/>
          <w:bCs/>
          <w:i/>
          <w:iCs/>
          <w:sz w:val="22"/>
          <w:szCs w:val="22"/>
          <w:lang w:eastAsia="ja-JP"/>
        </w:rPr>
      </w:pPr>
      <w:r w:rsidRPr="00D71635">
        <w:rPr>
          <w:rFonts w:eastAsia="ＭＳ 明朝"/>
          <w:b/>
          <w:bCs/>
          <w:i/>
          <w:iCs/>
          <w:sz w:val="22"/>
          <w:szCs w:val="22"/>
          <w:lang w:eastAsia="ja-JP"/>
        </w:rPr>
        <w:t>Alt</w:t>
      </w:r>
      <w:r w:rsidRPr="00D71635">
        <w:rPr>
          <w:rFonts w:eastAsia="ＭＳ 明朝" w:hint="eastAsia"/>
          <w:b/>
          <w:bCs/>
          <w:i/>
          <w:iCs/>
          <w:sz w:val="22"/>
          <w:szCs w:val="22"/>
          <w:lang w:eastAsia="ja-JP"/>
        </w:rPr>
        <w:t xml:space="preserve"> 2. </w:t>
      </w:r>
      <w:r w:rsidRPr="00D71635">
        <w:rPr>
          <w:rFonts w:eastAsia="ＭＳ 明朝"/>
          <w:b/>
          <w:bCs/>
          <w:i/>
          <w:iCs/>
          <w:sz w:val="22"/>
          <w:szCs w:val="22"/>
          <w:lang w:eastAsia="ja-JP"/>
        </w:rPr>
        <w:t>T</w:t>
      </w:r>
      <w:r w:rsidRPr="00D71635">
        <w:rPr>
          <w:rFonts w:eastAsia="ＭＳ 明朝" w:hint="eastAsia"/>
          <w:b/>
          <w:bCs/>
          <w:i/>
          <w:iCs/>
          <w:sz w:val="22"/>
          <w:szCs w:val="22"/>
          <w:lang w:eastAsia="ja-JP"/>
        </w:rPr>
        <w:t xml:space="preserve">he legacy barring mechanism by setting </w:t>
      </w:r>
      <w:proofErr w:type="spellStart"/>
      <w:r w:rsidRPr="00D71635">
        <w:rPr>
          <w:rFonts w:eastAsia="ＭＳ 明朝" w:hint="eastAsia"/>
          <w:b/>
          <w:bCs/>
          <w:i/>
          <w:iCs/>
          <w:sz w:val="22"/>
          <w:szCs w:val="22"/>
          <w:lang w:eastAsia="ja-JP"/>
        </w:rPr>
        <w:t>k</w:t>
      </w:r>
      <w:r w:rsidRPr="00D71635">
        <w:rPr>
          <w:rFonts w:eastAsia="ＭＳ 明朝" w:hint="eastAsia"/>
          <w:b/>
          <w:bCs/>
          <w:i/>
          <w:iCs/>
          <w:sz w:val="22"/>
          <w:szCs w:val="22"/>
          <w:vertAlign w:val="subscript"/>
          <w:lang w:eastAsia="ja-JP"/>
        </w:rPr>
        <w:t>SSB</w:t>
      </w:r>
      <w:proofErr w:type="spellEnd"/>
      <w:r w:rsidRPr="00D71635">
        <w:rPr>
          <w:rFonts w:eastAsia="ＭＳ 明朝" w:hint="eastAsia"/>
          <w:b/>
          <w:bCs/>
          <w:i/>
          <w:iCs/>
          <w:sz w:val="22"/>
          <w:szCs w:val="22"/>
          <w:lang w:eastAsia="ja-JP"/>
        </w:rPr>
        <w:t xml:space="preserve"> to a value for no SIB1 indication</w:t>
      </w:r>
      <w:r w:rsidRPr="00D71635">
        <w:rPr>
          <w:rFonts w:ascii="Arial" w:eastAsiaTheme="minorEastAsia" w:hAnsi="Arial" w:cs="Arial" w:hint="eastAsia"/>
          <w:b/>
          <w:bCs/>
          <w:i/>
          <w:iCs/>
          <w:sz w:val="20"/>
          <w:szCs w:val="20"/>
          <w:lang w:eastAsia="zh-CN"/>
        </w:rPr>
        <w:t>.</w:t>
      </w:r>
    </w:p>
    <w:p w14:paraId="272A5674" w14:textId="77777777" w:rsidR="008C7ACF" w:rsidRPr="00D71635" w:rsidRDefault="008C7ACF" w:rsidP="008C7ACF">
      <w:pPr>
        <w:pStyle w:val="aff0"/>
        <w:numPr>
          <w:ilvl w:val="0"/>
          <w:numId w:val="23"/>
        </w:numPr>
        <w:spacing w:after="120"/>
        <w:ind w:left="1162" w:firstLineChars="0" w:hanging="442"/>
        <w:jc w:val="both"/>
        <w:rPr>
          <w:rFonts w:eastAsia="ＭＳ 明朝"/>
          <w:b/>
          <w:bCs/>
          <w:i/>
          <w:iCs/>
          <w:sz w:val="22"/>
          <w:szCs w:val="22"/>
          <w:lang w:eastAsia="ja-JP"/>
        </w:rPr>
      </w:pPr>
      <w:r w:rsidRPr="00D71635">
        <w:rPr>
          <w:rFonts w:eastAsia="ＭＳ 明朝" w:hint="eastAsia"/>
          <w:b/>
          <w:bCs/>
          <w:i/>
          <w:iCs/>
          <w:sz w:val="22"/>
          <w:szCs w:val="22"/>
          <w:lang w:eastAsia="ja-JP"/>
        </w:rPr>
        <w:t xml:space="preserve">Alt 3. A new </w:t>
      </w:r>
      <w:r w:rsidRPr="00D71635">
        <w:rPr>
          <w:rFonts w:eastAsia="ＭＳ 明朝"/>
          <w:b/>
          <w:bCs/>
          <w:i/>
          <w:iCs/>
          <w:sz w:val="22"/>
          <w:szCs w:val="22"/>
          <w:lang w:eastAsia="ja-JP"/>
        </w:rPr>
        <w:t>mechanism</w:t>
      </w:r>
      <w:r w:rsidRPr="00D71635">
        <w:rPr>
          <w:rFonts w:eastAsia="ＭＳ 明朝" w:hint="eastAsia"/>
          <w:b/>
          <w:bCs/>
          <w:i/>
          <w:iCs/>
          <w:sz w:val="22"/>
          <w:szCs w:val="22"/>
          <w:lang w:eastAsia="ja-JP"/>
        </w:rPr>
        <w:t xml:space="preserve"> by setting </w:t>
      </w:r>
      <w:proofErr w:type="spellStart"/>
      <w:r w:rsidRPr="00D71635">
        <w:rPr>
          <w:rFonts w:eastAsia="ＭＳ 明朝" w:hint="eastAsia"/>
          <w:b/>
          <w:bCs/>
          <w:i/>
          <w:iCs/>
          <w:sz w:val="22"/>
          <w:szCs w:val="22"/>
          <w:lang w:eastAsia="ja-JP"/>
        </w:rPr>
        <w:t>k</w:t>
      </w:r>
      <w:r w:rsidRPr="00D71635">
        <w:rPr>
          <w:rFonts w:eastAsia="ＭＳ 明朝" w:hint="eastAsia"/>
          <w:b/>
          <w:bCs/>
          <w:i/>
          <w:iCs/>
          <w:sz w:val="22"/>
          <w:szCs w:val="22"/>
          <w:vertAlign w:val="subscript"/>
          <w:lang w:eastAsia="ja-JP"/>
        </w:rPr>
        <w:t>SSB</w:t>
      </w:r>
      <w:proofErr w:type="spellEnd"/>
      <w:r w:rsidRPr="00D71635">
        <w:rPr>
          <w:rFonts w:eastAsia="ＭＳ 明朝" w:hint="eastAsia"/>
          <w:b/>
          <w:bCs/>
          <w:i/>
          <w:iCs/>
          <w:sz w:val="22"/>
          <w:szCs w:val="22"/>
          <w:lang w:eastAsia="ja-JP"/>
        </w:rPr>
        <w:t xml:space="preserve"> to the </w:t>
      </w:r>
      <w:r w:rsidRPr="00D71635">
        <w:rPr>
          <w:rFonts w:eastAsia="ＭＳ 明朝"/>
          <w:b/>
          <w:bCs/>
          <w:i/>
          <w:iCs/>
          <w:sz w:val="22"/>
          <w:szCs w:val="22"/>
          <w:lang w:eastAsia="ja-JP"/>
        </w:rPr>
        <w:t>reserve</w:t>
      </w:r>
      <w:r w:rsidRPr="00D71635">
        <w:rPr>
          <w:rFonts w:eastAsia="ＭＳ 明朝" w:hint="eastAsia"/>
          <w:b/>
          <w:bCs/>
          <w:i/>
          <w:iCs/>
          <w:sz w:val="22"/>
          <w:szCs w:val="22"/>
          <w:lang w:eastAsia="ja-JP"/>
        </w:rPr>
        <w:t>d value</w:t>
      </w:r>
      <w:r w:rsidRPr="00D71635">
        <w:rPr>
          <w:rFonts w:ascii="Arial" w:eastAsiaTheme="minorEastAsia" w:hAnsi="Arial" w:cs="Arial" w:hint="eastAsia"/>
          <w:b/>
          <w:bCs/>
          <w:i/>
          <w:iCs/>
          <w:sz w:val="20"/>
          <w:szCs w:val="20"/>
          <w:lang w:eastAsia="zh-CN"/>
        </w:rPr>
        <w:t>.</w:t>
      </w:r>
    </w:p>
    <w:p w14:paraId="180BF24B" w14:textId="1863EEA3" w:rsidR="008C7ACF" w:rsidRPr="00F76A62" w:rsidRDefault="008C7ACF" w:rsidP="008C7ACF">
      <w:pPr>
        <w:jc w:val="both"/>
        <w:rPr>
          <w:rFonts w:eastAsia="SimSun"/>
          <w:b/>
          <w:bCs/>
          <w:sz w:val="22"/>
          <w:szCs w:val="22"/>
          <w:lang w:eastAsia="zh-CN"/>
        </w:rPr>
      </w:pPr>
      <w:r w:rsidRPr="00F76A62">
        <w:rPr>
          <w:rFonts w:eastAsia="ＭＳ 明朝" w:hint="eastAsia"/>
          <w:b/>
          <w:bCs/>
          <w:sz w:val="22"/>
          <w:szCs w:val="22"/>
          <w:lang w:eastAsia="ja-JP"/>
        </w:rPr>
        <w:t xml:space="preserve">Proposal </w:t>
      </w:r>
      <w:r w:rsidR="003E79A4">
        <w:rPr>
          <w:rFonts w:eastAsia="ＭＳ 明朝" w:hint="eastAsia"/>
          <w:b/>
          <w:bCs/>
          <w:sz w:val="22"/>
          <w:szCs w:val="22"/>
          <w:lang w:eastAsia="ja-JP"/>
        </w:rPr>
        <w:t>1</w:t>
      </w:r>
      <w:r w:rsidRPr="00F76A62">
        <w:rPr>
          <w:rFonts w:eastAsia="ＭＳ 明朝" w:hint="eastAsia"/>
          <w:b/>
          <w:bCs/>
          <w:sz w:val="22"/>
          <w:szCs w:val="22"/>
          <w:lang w:eastAsia="ja-JP"/>
        </w:rPr>
        <w:t xml:space="preserve">.  </w:t>
      </w:r>
      <w:r w:rsidRPr="00F76A62">
        <w:rPr>
          <w:rFonts w:eastAsia="SimSun"/>
          <w:b/>
          <w:bCs/>
          <w:sz w:val="22"/>
          <w:szCs w:val="22"/>
          <w:lang w:eastAsia="zh-CN"/>
        </w:rPr>
        <w:t>UE identif</w:t>
      </w:r>
      <w:r>
        <w:rPr>
          <w:rFonts w:eastAsia="ＭＳ 明朝" w:hint="eastAsia"/>
          <w:b/>
          <w:bCs/>
          <w:sz w:val="22"/>
          <w:szCs w:val="22"/>
          <w:lang w:eastAsia="ja-JP"/>
        </w:rPr>
        <w:t>ies</w:t>
      </w:r>
      <w:r w:rsidRPr="00F76A62">
        <w:rPr>
          <w:rFonts w:eastAsia="SimSun"/>
          <w:b/>
          <w:bCs/>
          <w:sz w:val="22"/>
          <w:szCs w:val="22"/>
          <w:lang w:eastAsia="zh-CN"/>
        </w:rPr>
        <w:t xml:space="preserve"> </w:t>
      </w:r>
      <w:r w:rsidRPr="00F76A62">
        <w:rPr>
          <w:rFonts w:eastAsia="SimSun" w:hint="eastAsia"/>
          <w:b/>
          <w:bCs/>
          <w:sz w:val="22"/>
          <w:szCs w:val="22"/>
          <w:lang w:eastAsia="zh-CN"/>
        </w:rPr>
        <w:t>a</w:t>
      </w:r>
      <w:r w:rsidRPr="00F76A62">
        <w:rPr>
          <w:rFonts w:eastAsia="SimSun"/>
          <w:b/>
          <w:bCs/>
          <w:sz w:val="22"/>
          <w:szCs w:val="22"/>
          <w:lang w:eastAsia="zh-CN"/>
        </w:rPr>
        <w:t xml:space="preserve"> NES cell with on-demand SIB1 based on </w:t>
      </w:r>
      <w:r w:rsidRPr="00F76A62">
        <w:rPr>
          <w:rFonts w:eastAsiaTheme="minorEastAsia" w:hint="eastAsia"/>
          <w:b/>
          <w:bCs/>
          <w:sz w:val="22"/>
          <w:szCs w:val="22"/>
        </w:rPr>
        <w:t xml:space="preserve">both of the following: </w:t>
      </w:r>
    </w:p>
    <w:p w14:paraId="1D5AE5E3" w14:textId="77777777" w:rsidR="008C7ACF" w:rsidRPr="00F76A62" w:rsidRDefault="008C7ACF" w:rsidP="008C7ACF">
      <w:pPr>
        <w:pStyle w:val="aff0"/>
        <w:numPr>
          <w:ilvl w:val="0"/>
          <w:numId w:val="23"/>
        </w:numPr>
        <w:ind w:firstLineChars="0"/>
        <w:jc w:val="both"/>
        <w:rPr>
          <w:rFonts w:eastAsia="ＭＳ 明朝"/>
          <w:b/>
          <w:bCs/>
          <w:sz w:val="22"/>
          <w:szCs w:val="22"/>
          <w:lang w:eastAsia="ja-JP"/>
        </w:rPr>
      </w:pPr>
      <w:r w:rsidRPr="00F76A62">
        <w:rPr>
          <w:rFonts w:eastAsia="ＭＳ 明朝" w:hint="eastAsia"/>
          <w:b/>
          <w:bCs/>
          <w:sz w:val="22"/>
          <w:szCs w:val="22"/>
          <w:lang w:eastAsia="ja-JP"/>
        </w:rPr>
        <w:t xml:space="preserve">Option 1: </w:t>
      </w:r>
      <w:r w:rsidRPr="00F76A62">
        <w:rPr>
          <w:rFonts w:eastAsia="ＭＳ 明朝"/>
          <w:b/>
          <w:bCs/>
          <w:sz w:val="22"/>
          <w:szCs w:val="22"/>
          <w:lang w:eastAsia="ja-JP"/>
        </w:rPr>
        <w:t>B</w:t>
      </w:r>
      <w:r w:rsidRPr="00F76A62">
        <w:rPr>
          <w:rFonts w:eastAsia="ＭＳ 明朝" w:hint="eastAsia"/>
          <w:b/>
          <w:bCs/>
          <w:sz w:val="22"/>
          <w:szCs w:val="22"/>
          <w:lang w:eastAsia="ja-JP"/>
        </w:rPr>
        <w:t>y UL WUS configuration</w:t>
      </w:r>
    </w:p>
    <w:p w14:paraId="4332099C" w14:textId="77777777" w:rsidR="008C7ACF" w:rsidRPr="00F76A62" w:rsidRDefault="008C7ACF" w:rsidP="008C7ACF">
      <w:pPr>
        <w:pStyle w:val="aff0"/>
        <w:numPr>
          <w:ilvl w:val="0"/>
          <w:numId w:val="23"/>
        </w:numPr>
        <w:ind w:firstLineChars="0"/>
        <w:jc w:val="both"/>
        <w:rPr>
          <w:rFonts w:eastAsia="ＭＳ 明朝"/>
          <w:b/>
          <w:bCs/>
          <w:sz w:val="22"/>
          <w:szCs w:val="22"/>
          <w:lang w:eastAsia="ja-JP"/>
        </w:rPr>
      </w:pPr>
      <w:r w:rsidRPr="00F76A62">
        <w:rPr>
          <w:rFonts w:eastAsia="ＭＳ 明朝"/>
          <w:b/>
          <w:bCs/>
          <w:sz w:val="22"/>
          <w:szCs w:val="22"/>
          <w:lang w:eastAsia="ja-JP"/>
        </w:rPr>
        <w:t xml:space="preserve">Option 2: By PBCH payload of NES cell </w:t>
      </w:r>
    </w:p>
    <w:p w14:paraId="71A77ED5" w14:textId="77777777" w:rsidR="008C7ACF" w:rsidRPr="0000623B" w:rsidRDefault="008C7ACF" w:rsidP="008C7ACF">
      <w:pPr>
        <w:numPr>
          <w:ilvl w:val="2"/>
          <w:numId w:val="24"/>
        </w:numPr>
        <w:rPr>
          <w:rFonts w:eastAsia="SimSun"/>
          <w:b/>
          <w:bCs/>
          <w:sz w:val="22"/>
          <w:szCs w:val="22"/>
          <w:lang w:eastAsia="zh-CN"/>
        </w:rPr>
      </w:pPr>
      <w:r w:rsidRPr="436F18CE">
        <w:rPr>
          <w:rFonts w:eastAsia="SimSun"/>
          <w:b/>
          <w:bCs/>
          <w:sz w:val="22"/>
          <w:szCs w:val="22"/>
          <w:lang w:eastAsia="zh-CN"/>
        </w:rPr>
        <w:t xml:space="preserve">Alt 1. Set </w:t>
      </w:r>
      <w:r w:rsidRPr="436F18CE">
        <w:rPr>
          <w:rFonts w:eastAsia="ＭＳ 明朝"/>
          <w:b/>
          <w:bCs/>
          <w:sz w:val="22"/>
          <w:szCs w:val="22"/>
          <w:lang w:eastAsia="ja-JP"/>
        </w:rPr>
        <w:t xml:space="preserve">the </w:t>
      </w:r>
      <w:proofErr w:type="spellStart"/>
      <w:r w:rsidRPr="436F18CE">
        <w:rPr>
          <w:rFonts w:eastAsia="ＭＳ 明朝"/>
          <w:b/>
          <w:bCs/>
          <w:i/>
          <w:iCs/>
          <w:sz w:val="22"/>
          <w:szCs w:val="22"/>
          <w:lang w:eastAsia="ja-JP"/>
        </w:rPr>
        <w:t>cellBarred</w:t>
      </w:r>
      <w:proofErr w:type="spellEnd"/>
      <w:r w:rsidRPr="436F18CE">
        <w:rPr>
          <w:rFonts w:eastAsia="ＭＳ 明朝"/>
          <w:b/>
          <w:bCs/>
          <w:sz w:val="22"/>
          <w:szCs w:val="22"/>
          <w:lang w:eastAsia="ja-JP"/>
        </w:rPr>
        <w:t xml:space="preserve"> bit in MIB to barred. </w:t>
      </w:r>
    </w:p>
    <w:p w14:paraId="41B9B76D" w14:textId="77777777" w:rsidR="008C7ACF" w:rsidRPr="00904FDA" w:rsidRDefault="008C7ACF" w:rsidP="008C7ACF">
      <w:pPr>
        <w:numPr>
          <w:ilvl w:val="2"/>
          <w:numId w:val="24"/>
        </w:numPr>
        <w:rPr>
          <w:rFonts w:eastAsia="SimSun"/>
          <w:b/>
          <w:bCs/>
          <w:sz w:val="22"/>
          <w:szCs w:val="22"/>
          <w:lang w:eastAsia="zh-CN"/>
        </w:rPr>
      </w:pPr>
      <w:r w:rsidRPr="0000623B">
        <w:rPr>
          <w:rFonts w:eastAsia="SimSun" w:hint="eastAsia"/>
          <w:b/>
          <w:bCs/>
          <w:sz w:val="22"/>
          <w:szCs w:val="22"/>
          <w:lang w:eastAsia="zh-CN"/>
        </w:rPr>
        <w:t xml:space="preserve">Alt 2. Set the value of </w:t>
      </w:r>
      <w:proofErr w:type="spellStart"/>
      <w:r w:rsidRPr="0000623B">
        <w:rPr>
          <w:rFonts w:eastAsia="SimSun" w:hint="eastAsia"/>
          <w:b/>
          <w:bCs/>
          <w:sz w:val="22"/>
          <w:szCs w:val="22"/>
          <w:lang w:eastAsia="zh-CN"/>
        </w:rPr>
        <w:t>k</w:t>
      </w:r>
      <w:r w:rsidRPr="00275E9F">
        <w:rPr>
          <w:rFonts w:eastAsia="SimSun" w:hint="eastAsia"/>
          <w:b/>
          <w:bCs/>
          <w:sz w:val="22"/>
          <w:szCs w:val="22"/>
          <w:vertAlign w:val="subscript"/>
          <w:lang w:eastAsia="zh-CN"/>
        </w:rPr>
        <w:t>SSB</w:t>
      </w:r>
      <w:proofErr w:type="spellEnd"/>
      <w:r w:rsidRPr="0000623B">
        <w:rPr>
          <w:rFonts w:eastAsia="SimSun" w:hint="eastAsia"/>
          <w:b/>
          <w:bCs/>
          <w:sz w:val="22"/>
          <w:szCs w:val="22"/>
          <w:lang w:eastAsia="zh-CN"/>
        </w:rPr>
        <w:t xml:space="preserve"> to the legacy values that indicates no SIB</w:t>
      </w:r>
      <w:r w:rsidRPr="0000623B">
        <w:rPr>
          <w:rFonts w:eastAsia="SimSun"/>
          <w:b/>
          <w:bCs/>
          <w:sz w:val="22"/>
          <w:szCs w:val="22"/>
          <w:lang w:eastAsia="zh-CN"/>
        </w:rPr>
        <w:t xml:space="preserve">1 </w:t>
      </w:r>
      <w:r w:rsidRPr="0000623B">
        <w:rPr>
          <w:rFonts w:eastAsia="SimSun" w:hint="eastAsia"/>
          <w:b/>
          <w:bCs/>
          <w:sz w:val="22"/>
          <w:szCs w:val="22"/>
          <w:lang w:eastAsia="zh-CN"/>
        </w:rPr>
        <w:t xml:space="preserve">transmission </w:t>
      </w:r>
      <w:r w:rsidRPr="00F76A62">
        <w:rPr>
          <w:rFonts w:eastAsia="SimSun"/>
          <w:b/>
          <w:bCs/>
          <w:sz w:val="22"/>
          <w:szCs w:val="22"/>
          <w:lang w:eastAsia="zh-CN"/>
        </w:rPr>
        <w:t xml:space="preserve"> </w:t>
      </w:r>
    </w:p>
    <w:p w14:paraId="0CBEA8CB" w14:textId="77777777" w:rsidR="008C7ACF" w:rsidRPr="00904FDA" w:rsidRDefault="008C7ACF" w:rsidP="003E79A4">
      <w:pPr>
        <w:pStyle w:val="aff0"/>
        <w:numPr>
          <w:ilvl w:val="2"/>
          <w:numId w:val="17"/>
        </w:numPr>
        <w:spacing w:after="120"/>
        <w:ind w:left="1763" w:firstLineChars="0" w:hanging="442"/>
        <w:jc w:val="both"/>
        <w:rPr>
          <w:b/>
          <w:bCs/>
          <w:sz w:val="22"/>
          <w:szCs w:val="22"/>
          <w:lang w:eastAsia="ja-JP"/>
        </w:rPr>
      </w:pPr>
      <w:r>
        <w:rPr>
          <w:rFonts w:hint="eastAsia"/>
          <w:b/>
          <w:bCs/>
          <w:sz w:val="22"/>
          <w:szCs w:val="22"/>
          <w:lang w:eastAsia="ja-JP"/>
        </w:rPr>
        <w:lastRenderedPageBreak/>
        <w:t>i.e.</w:t>
      </w:r>
      <w:r w:rsidRPr="007D468A">
        <w:rPr>
          <w:rFonts w:hint="eastAsia"/>
          <w:b/>
          <w:bCs/>
          <w:sz w:val="22"/>
          <w:szCs w:val="22"/>
          <w:lang w:eastAsia="ja-JP"/>
        </w:rPr>
        <w:t xml:space="preserve">, </w:t>
      </w:r>
      <m:oMath>
        <m:sSub>
          <m:sSubPr>
            <m:ctrlPr>
              <w:rPr>
                <w:rFonts w:ascii="Cambria Math" w:hAnsi="Cambria Math"/>
                <w:b/>
                <w:bCs/>
                <w:sz w:val="22"/>
                <w:szCs w:val="22"/>
                <w:lang w:eastAsia="ja-JP"/>
              </w:rPr>
            </m:ctrlPr>
          </m:sSubPr>
          <m:e>
            <m:r>
              <m:rPr>
                <m:sty m:val="b"/>
              </m:rPr>
              <w:rPr>
                <w:rFonts w:ascii="Cambria Math" w:hAnsi="Cambria Math"/>
                <w:sz w:val="22"/>
                <w:szCs w:val="22"/>
                <w:lang w:eastAsia="ja-JP"/>
              </w:rPr>
              <m:t>24≤</m:t>
            </m:r>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≤29</m:t>
        </m:r>
      </m:oMath>
      <w:r w:rsidRPr="007D468A">
        <w:rPr>
          <w:rFonts w:hint="eastAsia"/>
          <w:b/>
          <w:bCs/>
          <w:sz w:val="22"/>
          <w:szCs w:val="22"/>
          <w:lang w:eastAsia="ja-JP"/>
        </w:rPr>
        <w:t xml:space="preserve"> or </w:t>
      </w:r>
      <m:oMath>
        <m:sSub>
          <m:sSubPr>
            <m:ctrlPr>
              <w:rPr>
                <w:rFonts w:ascii="Cambria Math" w:hAnsi="Cambria Math"/>
                <w:b/>
                <w:bCs/>
                <w:sz w:val="22"/>
                <w:szCs w:val="22"/>
                <w:lang w:eastAsia="ja-JP"/>
              </w:rPr>
            </m:ctrlPr>
          </m:sSubPr>
          <m:e>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=31</m:t>
        </m:r>
      </m:oMath>
      <w:r w:rsidRPr="007D468A">
        <w:rPr>
          <w:rFonts w:hint="eastAsia"/>
          <w:b/>
          <w:bCs/>
          <w:sz w:val="22"/>
          <w:szCs w:val="22"/>
          <w:lang w:eastAsia="ja-JP"/>
        </w:rPr>
        <w:t xml:space="preserve"> for FR1 and </w:t>
      </w:r>
      <m:oMath>
        <m:sSub>
          <m:sSubPr>
            <m:ctrlPr>
              <w:rPr>
                <w:rFonts w:ascii="Cambria Math" w:hAnsi="Cambria Math"/>
                <w:b/>
                <w:bCs/>
                <w:sz w:val="22"/>
                <w:szCs w:val="22"/>
                <w:lang w:eastAsia="ja-JP"/>
              </w:rPr>
            </m:ctrlPr>
          </m:sSubPr>
          <m:e>
            <m:r>
              <m:rPr>
                <m:sty m:val="b"/>
              </m:rPr>
              <w:rPr>
                <w:rFonts w:ascii="Cambria Math" w:hAnsi="Cambria Math"/>
                <w:sz w:val="22"/>
                <w:szCs w:val="22"/>
                <w:lang w:eastAsia="ja-JP"/>
              </w:rPr>
              <m:t>12≤</m:t>
            </m:r>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≤13</m:t>
        </m:r>
      </m:oMath>
      <w:r w:rsidRPr="007D468A">
        <w:rPr>
          <w:rFonts w:hint="eastAsia"/>
          <w:b/>
          <w:bCs/>
          <w:sz w:val="22"/>
          <w:szCs w:val="22"/>
          <w:lang w:eastAsia="ja-JP"/>
        </w:rPr>
        <w:t xml:space="preserve"> or </w:t>
      </w:r>
      <m:oMath>
        <m:sSub>
          <m:sSubPr>
            <m:ctrlPr>
              <w:rPr>
                <w:rFonts w:ascii="Cambria Math" w:hAnsi="Cambria Math"/>
                <w:b/>
                <w:bCs/>
                <w:sz w:val="22"/>
                <w:szCs w:val="22"/>
                <w:lang w:eastAsia="ja-JP"/>
              </w:rPr>
            </m:ctrlPr>
          </m:sSubPr>
          <m:e>
            <m:r>
              <m:rPr>
                <m:sty m:val="bi"/>
              </m:rPr>
              <w:rPr>
                <w:rFonts w:ascii="Cambria Math" w:hAnsi="Cambria Math"/>
                <w:sz w:val="22"/>
                <w:szCs w:val="22"/>
                <w:lang w:eastAsia="ja-JP"/>
              </w:rPr>
              <m:t>k</m:t>
            </m:r>
          </m:e>
          <m:sub>
            <m:r>
              <m:rPr>
                <m:sty m:val="bi"/>
              </m:rPr>
              <w:rPr>
                <w:rFonts w:ascii="Cambria Math" w:hAnsi="Cambria Math"/>
                <w:sz w:val="22"/>
                <w:szCs w:val="22"/>
                <w:lang w:eastAsia="ja-JP"/>
              </w:rPr>
              <m:t>SSB</m:t>
            </m:r>
          </m:sub>
        </m:sSub>
        <m:r>
          <m:rPr>
            <m:sty m:val="b"/>
          </m:rPr>
          <w:rPr>
            <w:rFonts w:ascii="Cambria Math" w:hAnsi="Cambria Math"/>
            <w:sz w:val="22"/>
            <w:szCs w:val="22"/>
            <w:lang w:eastAsia="ja-JP"/>
          </w:rPr>
          <m:t>=15</m:t>
        </m:r>
      </m:oMath>
      <w:r w:rsidRPr="007D468A">
        <w:rPr>
          <w:rFonts w:hint="eastAsia"/>
          <w:b/>
          <w:bCs/>
          <w:sz w:val="22"/>
          <w:szCs w:val="22"/>
          <w:lang w:eastAsia="ja-JP"/>
        </w:rPr>
        <w:t xml:space="preserve"> for FR2. </w:t>
      </w:r>
    </w:p>
    <w:p w14:paraId="531EE3F6" w14:textId="2E2AB348" w:rsidR="003E79A4" w:rsidRPr="00821A47" w:rsidRDefault="003E79A4" w:rsidP="003E79A4">
      <w:pPr>
        <w:jc w:val="both"/>
        <w:rPr>
          <w:b/>
          <w:bCs/>
          <w:sz w:val="22"/>
          <w:szCs w:val="22"/>
          <w:lang w:eastAsia="ja-JP"/>
        </w:rPr>
      </w:pPr>
      <w:r>
        <w:rPr>
          <w:rFonts w:eastAsia="ＭＳ 明朝" w:hint="eastAsia"/>
          <w:b/>
          <w:bCs/>
          <w:sz w:val="22"/>
          <w:szCs w:val="22"/>
          <w:lang w:eastAsia="ja-JP"/>
        </w:rPr>
        <w:t>Proposal 2</w:t>
      </w:r>
      <w:r w:rsidRPr="00821A47">
        <w:rPr>
          <w:rFonts w:eastAsia="ＭＳ 明朝" w:hint="eastAsia"/>
          <w:b/>
          <w:bCs/>
          <w:sz w:val="22"/>
          <w:szCs w:val="22"/>
          <w:lang w:eastAsia="ja-JP"/>
        </w:rPr>
        <w:t xml:space="preserve">. </w:t>
      </w:r>
      <w:r>
        <w:rPr>
          <w:rFonts w:hint="eastAsia"/>
          <w:b/>
          <w:bCs/>
          <w:sz w:val="22"/>
          <w:szCs w:val="22"/>
          <w:lang w:eastAsia="ja-JP"/>
        </w:rPr>
        <w:t>Consider the following options for indication of CORESET 0 for on-demand SIB1</w:t>
      </w:r>
      <w:r w:rsidRPr="00821A47">
        <w:rPr>
          <w:rFonts w:hint="eastAsia"/>
          <w:b/>
          <w:bCs/>
          <w:sz w:val="22"/>
          <w:szCs w:val="22"/>
          <w:lang w:eastAsia="ja-JP"/>
        </w:rPr>
        <w:t>.</w:t>
      </w:r>
    </w:p>
    <w:p w14:paraId="631C2C42" w14:textId="77777777" w:rsidR="003E79A4" w:rsidRPr="00E20C17" w:rsidRDefault="003E79A4" w:rsidP="003E79A4">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1. </w:t>
      </w:r>
      <w:r w:rsidRPr="00523CC0">
        <w:rPr>
          <w:b/>
          <w:bCs/>
          <w:sz w:val="22"/>
          <w:szCs w:val="22"/>
          <w:lang w:eastAsia="ja-JP"/>
        </w:rPr>
        <w:t xml:space="preserve">By </w:t>
      </w:r>
      <w:proofErr w:type="spellStart"/>
      <w:r w:rsidRPr="00523CC0">
        <w:rPr>
          <w:b/>
          <w:bCs/>
          <w:sz w:val="22"/>
          <w:szCs w:val="22"/>
          <w:lang w:eastAsia="ja-JP"/>
        </w:rPr>
        <w:t>k</w:t>
      </w:r>
      <w:r w:rsidRPr="00523CC0">
        <w:rPr>
          <w:b/>
          <w:bCs/>
          <w:sz w:val="22"/>
          <w:szCs w:val="22"/>
          <w:vertAlign w:val="subscript"/>
          <w:lang w:eastAsia="ja-JP"/>
        </w:rPr>
        <w:t>SSB</w:t>
      </w:r>
      <w:proofErr w:type="spellEnd"/>
      <w:r w:rsidRPr="00523CC0">
        <w:rPr>
          <w:b/>
          <w:bCs/>
          <w:sz w:val="22"/>
          <w:szCs w:val="22"/>
          <w:lang w:eastAsia="ja-JP"/>
        </w:rPr>
        <w:t xml:space="preserve"> and </w:t>
      </w:r>
      <w:proofErr w:type="spellStart"/>
      <w:r w:rsidRPr="00523CC0">
        <w:rPr>
          <w:b/>
          <w:bCs/>
          <w:i/>
          <w:iCs/>
          <w:sz w:val="22"/>
          <w:szCs w:val="22"/>
          <w:lang w:eastAsia="ja-JP"/>
        </w:rPr>
        <w:t>controlResourceSetZero</w:t>
      </w:r>
      <w:proofErr w:type="spellEnd"/>
      <w:r w:rsidRPr="00523CC0">
        <w:rPr>
          <w:b/>
          <w:bCs/>
          <w:sz w:val="22"/>
          <w:szCs w:val="22"/>
          <w:lang w:eastAsia="ja-JP"/>
        </w:rPr>
        <w:t xml:space="preserve"> in MIB.</w:t>
      </w:r>
    </w:p>
    <w:p w14:paraId="4ADABC4A" w14:textId="77777777" w:rsidR="003E79A4" w:rsidRDefault="003E79A4" w:rsidP="003E79A4">
      <w:pPr>
        <w:pStyle w:val="aff0"/>
        <w:numPr>
          <w:ilvl w:val="1"/>
          <w:numId w:val="17"/>
        </w:numPr>
        <w:ind w:firstLineChars="0"/>
        <w:jc w:val="both"/>
        <w:rPr>
          <w:b/>
          <w:bCs/>
          <w:sz w:val="22"/>
          <w:szCs w:val="22"/>
          <w:lang w:eastAsia="ja-JP"/>
        </w:rPr>
      </w:pPr>
      <w:r w:rsidRPr="007D468A">
        <w:rPr>
          <w:b/>
          <w:bCs/>
          <w:sz w:val="22"/>
          <w:szCs w:val="22"/>
          <w:lang w:eastAsia="ja-JP"/>
        </w:rPr>
        <w:t>T</w:t>
      </w:r>
      <w:r w:rsidRPr="007D468A">
        <w:rPr>
          <w:rFonts w:hint="eastAsia"/>
          <w:b/>
          <w:bCs/>
          <w:sz w:val="22"/>
          <w:szCs w:val="22"/>
          <w:lang w:eastAsia="ja-JP"/>
        </w:rPr>
        <w:t>he value</w:t>
      </w:r>
      <w:r>
        <w:rPr>
          <w:rFonts w:hint="eastAsia"/>
          <w:b/>
          <w:bCs/>
          <w:sz w:val="22"/>
          <w:szCs w:val="22"/>
          <w:lang w:eastAsia="ja-JP"/>
        </w:rPr>
        <w:t>s</w:t>
      </w:r>
      <w:r w:rsidRPr="007D468A">
        <w:rPr>
          <w:rFonts w:hint="eastAsia"/>
          <w:b/>
          <w:bCs/>
          <w:sz w:val="22"/>
          <w:szCs w:val="22"/>
          <w:lang w:eastAsia="ja-JP"/>
        </w:rPr>
        <w:t xml:space="preserve"> of </w:t>
      </w:r>
      <w:proofErr w:type="spellStart"/>
      <w:r w:rsidRPr="007D468A">
        <w:rPr>
          <w:rFonts w:hint="eastAsia"/>
          <w:b/>
          <w:bCs/>
          <w:sz w:val="22"/>
          <w:szCs w:val="22"/>
          <w:lang w:eastAsia="ja-JP"/>
        </w:rPr>
        <w:t>k</w:t>
      </w:r>
      <w:r w:rsidRPr="007D468A">
        <w:rPr>
          <w:rFonts w:hint="eastAsia"/>
          <w:b/>
          <w:bCs/>
          <w:sz w:val="22"/>
          <w:szCs w:val="22"/>
          <w:vertAlign w:val="subscript"/>
          <w:lang w:eastAsia="ja-JP"/>
        </w:rPr>
        <w:t>SSB</w:t>
      </w:r>
      <w:proofErr w:type="spellEnd"/>
      <w:r w:rsidRPr="007D468A">
        <w:rPr>
          <w:rFonts w:hint="eastAsia"/>
          <w:b/>
          <w:bCs/>
          <w:sz w:val="22"/>
          <w:szCs w:val="22"/>
          <w:lang w:eastAsia="ja-JP"/>
        </w:rPr>
        <w:t xml:space="preserve"> </w:t>
      </w:r>
      <w:r>
        <w:rPr>
          <w:rFonts w:hint="eastAsia"/>
          <w:b/>
          <w:bCs/>
          <w:sz w:val="22"/>
          <w:szCs w:val="22"/>
          <w:lang w:eastAsia="ja-JP"/>
        </w:rPr>
        <w:t xml:space="preserve">and </w:t>
      </w:r>
      <w:proofErr w:type="spellStart"/>
      <w:r w:rsidRPr="008C5DEA">
        <w:rPr>
          <w:b/>
          <w:bCs/>
          <w:i/>
          <w:iCs/>
          <w:sz w:val="22"/>
          <w:szCs w:val="22"/>
          <w:lang w:val="en-GB" w:eastAsia="ja-JP"/>
        </w:rPr>
        <w:t>controlResourceSetZero</w:t>
      </w:r>
      <w:proofErr w:type="spellEnd"/>
      <w:r w:rsidRPr="007D468A">
        <w:rPr>
          <w:rFonts w:hint="eastAsia"/>
          <w:b/>
          <w:bCs/>
          <w:sz w:val="22"/>
          <w:szCs w:val="22"/>
          <w:lang w:eastAsia="ja-JP"/>
        </w:rPr>
        <w:t xml:space="preserve"> </w:t>
      </w:r>
      <w:r>
        <w:rPr>
          <w:rFonts w:hint="eastAsia"/>
          <w:b/>
          <w:bCs/>
          <w:sz w:val="22"/>
          <w:szCs w:val="22"/>
          <w:lang w:eastAsia="ja-JP"/>
        </w:rPr>
        <w:t>in MIB are</w:t>
      </w:r>
      <w:r w:rsidRPr="007D468A">
        <w:rPr>
          <w:rFonts w:hint="eastAsia"/>
          <w:b/>
          <w:bCs/>
          <w:sz w:val="22"/>
          <w:szCs w:val="22"/>
          <w:lang w:eastAsia="ja-JP"/>
        </w:rPr>
        <w:t xml:space="preserve"> set to the legacy values that indicates </w:t>
      </w:r>
      <w:r>
        <w:rPr>
          <w:rFonts w:hint="eastAsia"/>
          <w:b/>
          <w:bCs/>
          <w:sz w:val="22"/>
          <w:szCs w:val="22"/>
          <w:lang w:eastAsia="ja-JP"/>
        </w:rPr>
        <w:t xml:space="preserve">frequency position of </w:t>
      </w:r>
      <w:r w:rsidRPr="007D468A">
        <w:rPr>
          <w:rFonts w:hint="eastAsia"/>
          <w:b/>
          <w:bCs/>
          <w:sz w:val="22"/>
          <w:szCs w:val="22"/>
          <w:lang w:eastAsia="ja-JP"/>
        </w:rPr>
        <w:t xml:space="preserve">the CORESET 0 </w:t>
      </w:r>
      <w:r>
        <w:rPr>
          <w:rFonts w:hint="eastAsia"/>
          <w:b/>
          <w:bCs/>
          <w:sz w:val="22"/>
          <w:szCs w:val="22"/>
          <w:lang w:eastAsia="ja-JP"/>
        </w:rPr>
        <w:t>for</w:t>
      </w:r>
      <w:r w:rsidRPr="007D468A">
        <w:rPr>
          <w:rFonts w:hint="eastAsia"/>
          <w:b/>
          <w:bCs/>
          <w:sz w:val="22"/>
          <w:szCs w:val="22"/>
          <w:lang w:eastAsia="ja-JP"/>
        </w:rPr>
        <w:t xml:space="preserve"> on-demand SIB1.</w:t>
      </w:r>
    </w:p>
    <w:p w14:paraId="44763454" w14:textId="179E8826" w:rsidR="003E79A4" w:rsidRPr="00E20C17" w:rsidRDefault="00F40EFE" w:rsidP="003E79A4">
      <w:pPr>
        <w:pStyle w:val="aff0"/>
        <w:numPr>
          <w:ilvl w:val="1"/>
          <w:numId w:val="17"/>
        </w:numPr>
        <w:spacing w:after="120"/>
        <w:ind w:left="1519" w:firstLineChars="0" w:hanging="442"/>
        <w:jc w:val="both"/>
        <w:rPr>
          <w:b/>
          <w:bCs/>
          <w:sz w:val="22"/>
          <w:szCs w:val="22"/>
          <w:lang w:eastAsia="ja-JP"/>
        </w:rPr>
      </w:pPr>
      <w:r>
        <w:rPr>
          <w:rFonts w:eastAsia="ＭＳ 明朝" w:hint="eastAsia"/>
          <w:b/>
          <w:bCs/>
          <w:sz w:val="22"/>
          <w:szCs w:val="22"/>
          <w:lang w:eastAsia="ja-JP"/>
        </w:rPr>
        <w:t xml:space="preserve">Note: </w:t>
      </w:r>
      <w:r w:rsidR="003E79A4" w:rsidRPr="00523CC0">
        <w:rPr>
          <w:rFonts w:eastAsia="ＭＳ 明朝"/>
          <w:b/>
          <w:bCs/>
          <w:sz w:val="22"/>
          <w:szCs w:val="22"/>
          <w:lang w:eastAsia="ja-JP"/>
        </w:rPr>
        <w:t xml:space="preserve">The </w:t>
      </w:r>
      <w:proofErr w:type="spellStart"/>
      <w:r w:rsidR="003E79A4" w:rsidRPr="00523CC0">
        <w:rPr>
          <w:rFonts w:eastAsia="ＭＳ 明朝"/>
          <w:b/>
          <w:bCs/>
          <w:i/>
          <w:iCs/>
          <w:sz w:val="22"/>
          <w:szCs w:val="22"/>
          <w:lang w:eastAsia="ja-JP"/>
        </w:rPr>
        <w:t>cellBarred</w:t>
      </w:r>
      <w:proofErr w:type="spellEnd"/>
      <w:r w:rsidR="003E79A4" w:rsidRPr="00523CC0">
        <w:rPr>
          <w:rFonts w:eastAsia="ＭＳ 明朝"/>
          <w:b/>
          <w:bCs/>
          <w:sz w:val="22"/>
          <w:szCs w:val="22"/>
          <w:lang w:eastAsia="ja-JP"/>
        </w:rPr>
        <w:t xml:space="preserve"> bit in MIB should set to barred for NES cell identification.</w:t>
      </w:r>
    </w:p>
    <w:p w14:paraId="05C2655E" w14:textId="77777777" w:rsidR="003E79A4" w:rsidRDefault="003E79A4" w:rsidP="003E79A4">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2. </w:t>
      </w:r>
      <w:r>
        <w:rPr>
          <w:rFonts w:hint="eastAsia"/>
          <w:b/>
          <w:bCs/>
          <w:sz w:val="22"/>
          <w:szCs w:val="22"/>
          <w:lang w:eastAsia="ja-JP"/>
        </w:rPr>
        <w:t>By UL WUS configuration which includes</w:t>
      </w:r>
    </w:p>
    <w:p w14:paraId="0DB77B60" w14:textId="77777777" w:rsidR="003E79A4" w:rsidRDefault="003E79A4" w:rsidP="003E79A4">
      <w:pPr>
        <w:pStyle w:val="aff0"/>
        <w:numPr>
          <w:ilvl w:val="1"/>
          <w:numId w:val="17"/>
        </w:numPr>
        <w:ind w:firstLineChars="0"/>
        <w:jc w:val="both"/>
        <w:rPr>
          <w:b/>
          <w:bCs/>
          <w:sz w:val="22"/>
          <w:szCs w:val="22"/>
          <w:lang w:eastAsia="ja-JP"/>
        </w:rPr>
      </w:pPr>
      <w:proofErr w:type="spellStart"/>
      <w:r w:rsidRPr="00487627">
        <w:rPr>
          <w:b/>
          <w:bCs/>
          <w:i/>
          <w:iCs/>
          <w:sz w:val="22"/>
          <w:szCs w:val="22"/>
          <w:lang w:eastAsia="ja-JP"/>
        </w:rPr>
        <w:t>controlResourceSetZero</w:t>
      </w:r>
      <w:proofErr w:type="spellEnd"/>
    </w:p>
    <w:p w14:paraId="5304DC81" w14:textId="77777777" w:rsidR="003E79A4" w:rsidRPr="00523CC0" w:rsidRDefault="003E79A4" w:rsidP="003E79A4">
      <w:pPr>
        <w:pStyle w:val="aff0"/>
        <w:numPr>
          <w:ilvl w:val="1"/>
          <w:numId w:val="17"/>
        </w:numPr>
        <w:ind w:left="1519" w:firstLineChars="0" w:hanging="442"/>
        <w:jc w:val="both"/>
        <w:rPr>
          <w:b/>
          <w:bCs/>
          <w:sz w:val="22"/>
          <w:szCs w:val="22"/>
          <w:lang w:eastAsia="ja-JP"/>
        </w:rPr>
      </w:pPr>
      <w:proofErr w:type="spellStart"/>
      <w:r w:rsidRPr="00523CC0">
        <w:rPr>
          <w:b/>
          <w:bCs/>
          <w:i/>
          <w:iCs/>
          <w:sz w:val="22"/>
          <w:szCs w:val="22"/>
          <w:lang w:eastAsia="ja-JP"/>
        </w:rPr>
        <w:t>absoluteFrequencyPointA</w:t>
      </w:r>
      <w:proofErr w:type="spellEnd"/>
      <w:r w:rsidRPr="00523CC0">
        <w:rPr>
          <w:b/>
          <w:bCs/>
          <w:i/>
          <w:iCs/>
          <w:sz w:val="22"/>
          <w:szCs w:val="22"/>
          <w:lang w:eastAsia="ja-JP"/>
        </w:rPr>
        <w:t xml:space="preserve"> </w:t>
      </w:r>
      <w:r w:rsidRPr="00523CC0">
        <w:rPr>
          <w:b/>
          <w:bCs/>
          <w:sz w:val="22"/>
          <w:szCs w:val="22"/>
          <w:lang w:eastAsia="ja-JP"/>
        </w:rPr>
        <w:t>for derivation of sub-carrier offset between SSB and RB grid or a new RRC parameter to explicit indicate the sub-carrier offset</w:t>
      </w:r>
    </w:p>
    <w:p w14:paraId="0BB714BE" w14:textId="193DFE4D" w:rsidR="008C7ACF" w:rsidRPr="00C56FB4" w:rsidRDefault="00F40EFE" w:rsidP="00C56FB4">
      <w:pPr>
        <w:pStyle w:val="aff0"/>
        <w:numPr>
          <w:ilvl w:val="1"/>
          <w:numId w:val="17"/>
        </w:numPr>
        <w:spacing w:after="120"/>
        <w:ind w:left="1519" w:firstLineChars="0" w:hanging="442"/>
        <w:jc w:val="both"/>
        <w:rPr>
          <w:b/>
          <w:bCs/>
          <w:sz w:val="22"/>
          <w:szCs w:val="22"/>
          <w:lang w:eastAsia="ja-JP"/>
        </w:rPr>
      </w:pPr>
      <w:r>
        <w:rPr>
          <w:rFonts w:hint="eastAsia"/>
          <w:b/>
          <w:bCs/>
          <w:sz w:val="22"/>
          <w:szCs w:val="22"/>
          <w:lang w:eastAsia="ja-JP"/>
        </w:rPr>
        <w:t xml:space="preserve">Note: </w:t>
      </w:r>
      <w:r w:rsidR="003E79A4" w:rsidRPr="007D468A">
        <w:rPr>
          <w:b/>
          <w:bCs/>
          <w:sz w:val="22"/>
          <w:szCs w:val="22"/>
          <w:lang w:eastAsia="ja-JP"/>
        </w:rPr>
        <w:t>T</w:t>
      </w:r>
      <w:r w:rsidR="003E79A4" w:rsidRPr="007D468A">
        <w:rPr>
          <w:rFonts w:hint="eastAsia"/>
          <w:b/>
          <w:bCs/>
          <w:sz w:val="22"/>
          <w:szCs w:val="22"/>
          <w:lang w:eastAsia="ja-JP"/>
        </w:rPr>
        <w:t xml:space="preserve">he value of </w:t>
      </w:r>
      <w:proofErr w:type="spellStart"/>
      <w:r w:rsidR="003E79A4" w:rsidRPr="007D468A">
        <w:rPr>
          <w:rFonts w:hint="eastAsia"/>
          <w:b/>
          <w:bCs/>
          <w:sz w:val="22"/>
          <w:szCs w:val="22"/>
          <w:lang w:eastAsia="ja-JP"/>
        </w:rPr>
        <w:t>k</w:t>
      </w:r>
      <w:r w:rsidR="003E79A4" w:rsidRPr="007D468A">
        <w:rPr>
          <w:rFonts w:hint="eastAsia"/>
          <w:b/>
          <w:bCs/>
          <w:sz w:val="22"/>
          <w:szCs w:val="22"/>
          <w:vertAlign w:val="subscript"/>
          <w:lang w:eastAsia="ja-JP"/>
        </w:rPr>
        <w:t>SSB</w:t>
      </w:r>
      <w:proofErr w:type="spellEnd"/>
      <w:r w:rsidR="003E79A4" w:rsidRPr="007D468A">
        <w:rPr>
          <w:rFonts w:hint="eastAsia"/>
          <w:b/>
          <w:bCs/>
          <w:sz w:val="22"/>
          <w:szCs w:val="22"/>
          <w:lang w:eastAsia="ja-JP"/>
        </w:rPr>
        <w:t xml:space="preserve"> is set to the legacy values that indicates there is no SIB</w:t>
      </w:r>
      <w:r w:rsidR="003E79A4" w:rsidRPr="007D468A">
        <w:rPr>
          <w:b/>
          <w:bCs/>
          <w:sz w:val="22"/>
          <w:szCs w:val="22"/>
          <w:lang w:eastAsia="ja-JP"/>
        </w:rPr>
        <w:t>1 transmitted</w:t>
      </w:r>
      <w:r w:rsidR="003E79A4" w:rsidRPr="007D468A">
        <w:rPr>
          <w:rFonts w:hint="eastAsia"/>
          <w:b/>
          <w:bCs/>
          <w:sz w:val="22"/>
          <w:szCs w:val="22"/>
          <w:lang w:eastAsia="ja-JP"/>
        </w:rPr>
        <w:t xml:space="preserve"> on the cell</w:t>
      </w:r>
      <w:r w:rsidR="003E79A4">
        <w:rPr>
          <w:rFonts w:hint="eastAsia"/>
          <w:b/>
          <w:bCs/>
          <w:sz w:val="22"/>
          <w:szCs w:val="22"/>
          <w:lang w:eastAsia="ja-JP"/>
        </w:rPr>
        <w:t xml:space="preserve"> for NES cell identification</w:t>
      </w:r>
      <w:r w:rsidR="003E79A4" w:rsidRPr="007D468A">
        <w:rPr>
          <w:rFonts w:hint="eastAsia"/>
          <w:b/>
          <w:bCs/>
          <w:sz w:val="22"/>
          <w:szCs w:val="22"/>
          <w:lang w:eastAsia="ja-JP"/>
        </w:rPr>
        <w:t xml:space="preserve">. </w:t>
      </w:r>
    </w:p>
    <w:p w14:paraId="25FA5277" w14:textId="5C43DFA8" w:rsidR="001A19EC" w:rsidRDefault="001A19EC" w:rsidP="001A19EC">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w:t>
      </w:r>
      <w:r w:rsidR="00C56FB4">
        <w:rPr>
          <w:rFonts w:eastAsia="ＭＳ 明朝" w:hint="eastAsia"/>
          <w:b/>
          <w:bCs/>
          <w:sz w:val="22"/>
          <w:szCs w:val="22"/>
          <w:lang w:eastAsia="ja-JP"/>
        </w:rPr>
        <w:t>3</w:t>
      </w:r>
      <w:r>
        <w:rPr>
          <w:rFonts w:eastAsia="ＭＳ 明朝"/>
          <w:b/>
          <w:bCs/>
          <w:sz w:val="22"/>
          <w:szCs w:val="22"/>
          <w:lang w:eastAsia="ja-JP"/>
        </w:rPr>
        <w:t xml:space="preserve">. For on-demand </w:t>
      </w:r>
      <w:r>
        <w:rPr>
          <w:rFonts w:eastAsia="ＭＳ 明朝" w:hint="eastAsia"/>
          <w:b/>
          <w:bCs/>
          <w:sz w:val="22"/>
          <w:szCs w:val="22"/>
          <w:lang w:eastAsia="ja-JP"/>
        </w:rPr>
        <w:t>SIB1</w:t>
      </w:r>
      <w:r>
        <w:rPr>
          <w:rFonts w:eastAsia="ＭＳ 明朝"/>
          <w:b/>
          <w:bCs/>
          <w:sz w:val="22"/>
          <w:szCs w:val="22"/>
          <w:lang w:eastAsia="ja-JP"/>
        </w:rPr>
        <w:t xml:space="preserve"> transmitted </w:t>
      </w:r>
      <w:r>
        <w:rPr>
          <w:rFonts w:eastAsia="ＭＳ 明朝" w:hint="eastAsia"/>
          <w:b/>
          <w:bCs/>
          <w:sz w:val="22"/>
          <w:szCs w:val="22"/>
          <w:lang w:eastAsia="ja-JP"/>
        </w:rPr>
        <w:t>within a time window</w:t>
      </w:r>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hint="eastAsia"/>
          <w:b/>
          <w:bCs/>
          <w:sz w:val="22"/>
          <w:szCs w:val="22"/>
          <w:lang w:eastAsia="ja-JP"/>
        </w:rPr>
        <w:t>configuration of a periodic time window is supported</w:t>
      </w:r>
      <w:r>
        <w:rPr>
          <w:rFonts w:eastAsia="ＭＳ 明朝"/>
          <w:b/>
          <w:bCs/>
          <w:sz w:val="22"/>
          <w:szCs w:val="22"/>
          <w:lang w:eastAsia="ja-JP"/>
        </w:rPr>
        <w:t>.</w:t>
      </w:r>
    </w:p>
    <w:p w14:paraId="0F3A78EC" w14:textId="77777777" w:rsidR="001A19EC" w:rsidRPr="005E18A0" w:rsidRDefault="001A19EC" w:rsidP="001A19EC">
      <w:pPr>
        <w:pStyle w:val="aff0"/>
        <w:numPr>
          <w:ilvl w:val="0"/>
          <w:numId w:val="15"/>
        </w:numPr>
        <w:spacing w:after="120"/>
        <w:ind w:firstLineChars="0"/>
        <w:jc w:val="both"/>
        <w:rPr>
          <w:rFonts w:eastAsia="ＭＳ 明朝"/>
          <w:b/>
          <w:bCs/>
          <w:sz w:val="22"/>
          <w:szCs w:val="22"/>
          <w:lang w:eastAsia="ja-JP"/>
        </w:rPr>
      </w:pPr>
      <w:r>
        <w:rPr>
          <w:rFonts w:eastAsia="ＭＳ 明朝" w:hint="eastAsia"/>
          <w:b/>
          <w:bCs/>
          <w:sz w:val="22"/>
          <w:szCs w:val="22"/>
          <w:lang w:eastAsia="ja-JP"/>
        </w:rPr>
        <w:t>Parameters for the p</w:t>
      </w:r>
      <w:r w:rsidRPr="00054169">
        <w:rPr>
          <w:rFonts w:eastAsia="ＭＳ 明朝"/>
          <w:b/>
          <w:bCs/>
          <w:sz w:val="22"/>
          <w:szCs w:val="22"/>
          <w:lang w:eastAsia="ja-JP"/>
        </w:rPr>
        <w:t xml:space="preserve">eriodicity, duration and the starting time of the time window </w:t>
      </w:r>
      <w:r>
        <w:rPr>
          <w:rFonts w:eastAsia="ＭＳ 明朝" w:hint="eastAsia"/>
          <w:b/>
          <w:bCs/>
          <w:sz w:val="22"/>
          <w:szCs w:val="22"/>
          <w:lang w:eastAsia="ja-JP"/>
        </w:rPr>
        <w:t>are</w:t>
      </w:r>
      <w:r w:rsidRPr="00054169">
        <w:rPr>
          <w:rFonts w:eastAsia="ＭＳ 明朝"/>
          <w:b/>
          <w:bCs/>
          <w:sz w:val="22"/>
          <w:szCs w:val="22"/>
          <w:lang w:eastAsia="ja-JP"/>
        </w:rPr>
        <w:t xml:space="preserve"> </w:t>
      </w:r>
      <w:r>
        <w:rPr>
          <w:rFonts w:eastAsia="ＭＳ 明朝" w:hint="eastAsia"/>
          <w:b/>
          <w:bCs/>
          <w:sz w:val="22"/>
          <w:szCs w:val="22"/>
          <w:lang w:eastAsia="ja-JP"/>
        </w:rPr>
        <w:t>included in</w:t>
      </w:r>
      <w:r w:rsidRPr="00054169">
        <w:rPr>
          <w:rFonts w:eastAsia="ＭＳ 明朝"/>
          <w:b/>
          <w:bCs/>
          <w:sz w:val="22"/>
          <w:szCs w:val="22"/>
          <w:lang w:eastAsia="ja-JP"/>
        </w:rPr>
        <w:t xml:space="preserve"> the UL-WUS configuration</w:t>
      </w:r>
    </w:p>
    <w:p w14:paraId="32D6BCEF" w14:textId="22ED08F7" w:rsidR="001A19EC" w:rsidRPr="001A19EC" w:rsidRDefault="001A19EC" w:rsidP="001A19EC">
      <w:pPr>
        <w:spacing w:after="120"/>
        <w:jc w:val="both"/>
        <w:rPr>
          <w:rFonts w:eastAsia="ＭＳ 明朝"/>
          <w:b/>
          <w:bCs/>
          <w:sz w:val="22"/>
          <w:szCs w:val="22"/>
          <w:lang w:eastAsia="ja-JP"/>
        </w:rPr>
      </w:pPr>
      <w:r w:rsidRPr="001A19EC">
        <w:rPr>
          <w:rFonts w:eastAsia="ＭＳ 明朝" w:hint="eastAsia"/>
          <w:b/>
          <w:bCs/>
          <w:sz w:val="22"/>
          <w:szCs w:val="22"/>
          <w:lang w:eastAsia="ja-JP"/>
        </w:rPr>
        <w:t xml:space="preserve">Proposal </w:t>
      </w:r>
      <w:r w:rsidR="00317D23">
        <w:rPr>
          <w:rFonts w:eastAsia="ＭＳ 明朝" w:hint="eastAsia"/>
          <w:b/>
          <w:bCs/>
          <w:sz w:val="22"/>
          <w:szCs w:val="22"/>
          <w:lang w:eastAsia="ja-JP"/>
        </w:rPr>
        <w:t>4</w:t>
      </w:r>
      <w:r w:rsidRPr="001A19EC">
        <w:rPr>
          <w:rFonts w:eastAsia="ＭＳ 明朝" w:hint="eastAsia"/>
          <w:b/>
          <w:bCs/>
          <w:sz w:val="22"/>
          <w:szCs w:val="22"/>
          <w:lang w:eastAsia="ja-JP"/>
        </w:rPr>
        <w:t xml:space="preserve">. With the configuration of periodic time window for on-demand SIB1, after receiving the RAR corresponding to the UL WUS, the UE will start to monitor type 0 PDCCH monitoring occasions for on-demand SIB1 in the next time window. </w:t>
      </w:r>
    </w:p>
    <w:p w14:paraId="238434CA" w14:textId="40B061A9" w:rsidR="001A19EC" w:rsidRPr="001227FF" w:rsidRDefault="001A19EC" w:rsidP="001A19EC">
      <w:pPr>
        <w:spacing w:after="120"/>
        <w:jc w:val="both"/>
        <w:rPr>
          <w:rFonts w:eastAsia="ＭＳ 明朝"/>
          <w:b/>
          <w:bCs/>
          <w:sz w:val="22"/>
          <w:szCs w:val="22"/>
          <w:lang w:eastAsia="ja-JP"/>
        </w:rPr>
      </w:pPr>
      <w:r w:rsidRPr="004856BE">
        <w:rPr>
          <w:rFonts w:eastAsia="ＭＳ 明朝" w:hint="eastAsia"/>
          <w:b/>
          <w:bCs/>
          <w:sz w:val="22"/>
          <w:szCs w:val="22"/>
          <w:lang w:eastAsia="ja-JP"/>
        </w:rPr>
        <w:t xml:space="preserve">Proposal </w:t>
      </w:r>
      <w:r w:rsidR="00317D23">
        <w:rPr>
          <w:rFonts w:eastAsia="ＭＳ 明朝" w:hint="eastAsia"/>
          <w:b/>
          <w:bCs/>
          <w:sz w:val="22"/>
          <w:szCs w:val="22"/>
          <w:lang w:eastAsia="ja-JP"/>
        </w:rPr>
        <w:t>5</w:t>
      </w:r>
      <w:r w:rsidRPr="004856BE">
        <w:rPr>
          <w:rFonts w:eastAsia="ＭＳ 明朝" w:hint="eastAsia"/>
          <w:b/>
          <w:bCs/>
          <w:sz w:val="22"/>
          <w:szCs w:val="22"/>
          <w:lang w:eastAsia="ja-JP"/>
        </w:rPr>
        <w:t xml:space="preserve">. </w:t>
      </w:r>
      <w:r>
        <w:rPr>
          <w:rFonts w:eastAsia="ＭＳ 明朝" w:hint="eastAsia"/>
          <w:b/>
          <w:bCs/>
          <w:sz w:val="22"/>
          <w:szCs w:val="22"/>
          <w:lang w:eastAsia="ja-JP"/>
        </w:rPr>
        <w:t>T</w:t>
      </w:r>
      <w:r w:rsidRPr="00816A9C">
        <w:rPr>
          <w:rFonts w:eastAsia="ＭＳ 明朝"/>
          <w:b/>
          <w:bCs/>
          <w:sz w:val="22"/>
          <w:szCs w:val="22"/>
          <w:lang w:eastAsia="ja-JP"/>
        </w:rPr>
        <w:t xml:space="preserve">he determination of time window </w:t>
      </w:r>
      <w:r>
        <w:rPr>
          <w:rFonts w:eastAsia="ＭＳ 明朝" w:hint="eastAsia"/>
          <w:b/>
          <w:bCs/>
          <w:sz w:val="22"/>
          <w:szCs w:val="22"/>
          <w:lang w:eastAsia="ja-JP"/>
        </w:rPr>
        <w:t xml:space="preserve">to </w:t>
      </w:r>
      <w:r w:rsidRPr="00816A9C">
        <w:rPr>
          <w:rFonts w:eastAsia="ＭＳ 明朝"/>
          <w:b/>
          <w:bCs/>
          <w:sz w:val="22"/>
          <w:szCs w:val="22"/>
          <w:lang w:eastAsia="ja-JP"/>
        </w:rPr>
        <w:t>star</w:t>
      </w:r>
      <w:r>
        <w:rPr>
          <w:rFonts w:eastAsia="ＭＳ 明朝" w:hint="eastAsia"/>
          <w:b/>
          <w:bCs/>
          <w:sz w:val="22"/>
          <w:szCs w:val="22"/>
          <w:lang w:eastAsia="ja-JP"/>
        </w:rPr>
        <w:t>t PDCCH monitoring for on-demand SIB1 is</w:t>
      </w:r>
      <w:r w:rsidRPr="00816A9C">
        <w:rPr>
          <w:rFonts w:eastAsia="ＭＳ 明朝"/>
          <w:b/>
          <w:bCs/>
          <w:sz w:val="22"/>
          <w:szCs w:val="22"/>
          <w:lang w:eastAsia="ja-JP"/>
        </w:rPr>
        <w:t xml:space="preserve"> based on the RAR reception time of the UL WUS transmission.</w:t>
      </w:r>
    </w:p>
    <w:p w14:paraId="4A1D2DDC" w14:textId="00A586F3" w:rsidR="00317D23" w:rsidRDefault="00317D23" w:rsidP="00317D23">
      <w:pPr>
        <w:jc w:val="both"/>
        <w:rPr>
          <w:rFonts w:eastAsia="ＭＳ 明朝"/>
          <w:b/>
          <w:bCs/>
          <w:sz w:val="22"/>
          <w:szCs w:val="22"/>
          <w:lang w:eastAsia="ja-JP"/>
        </w:rPr>
      </w:pPr>
      <w:r w:rsidRPr="004856BE">
        <w:rPr>
          <w:rFonts w:eastAsia="ＭＳ 明朝" w:hint="eastAsia"/>
          <w:b/>
          <w:bCs/>
          <w:sz w:val="22"/>
          <w:szCs w:val="22"/>
          <w:lang w:eastAsia="ja-JP"/>
        </w:rPr>
        <w:t xml:space="preserve">Proposal </w:t>
      </w:r>
      <w:r>
        <w:rPr>
          <w:rFonts w:eastAsia="ＭＳ 明朝" w:hint="eastAsia"/>
          <w:b/>
          <w:bCs/>
          <w:sz w:val="22"/>
          <w:szCs w:val="22"/>
          <w:lang w:eastAsia="ja-JP"/>
        </w:rPr>
        <w:t>6</w:t>
      </w:r>
      <w:r w:rsidRPr="004856BE">
        <w:rPr>
          <w:rFonts w:eastAsia="ＭＳ 明朝" w:hint="eastAsia"/>
          <w:b/>
          <w:bCs/>
          <w:sz w:val="22"/>
          <w:szCs w:val="22"/>
          <w:lang w:eastAsia="ja-JP"/>
        </w:rPr>
        <w:t xml:space="preserve">. </w:t>
      </w:r>
      <w:r>
        <w:rPr>
          <w:rFonts w:eastAsia="ＭＳ 明朝" w:hint="eastAsia"/>
          <w:b/>
          <w:bCs/>
          <w:sz w:val="22"/>
          <w:szCs w:val="22"/>
          <w:lang w:eastAsia="ja-JP"/>
        </w:rPr>
        <w:t>R</w:t>
      </w:r>
      <w:r>
        <w:rPr>
          <w:rFonts w:eastAsia="ＭＳ 明朝"/>
          <w:b/>
          <w:bCs/>
          <w:sz w:val="22"/>
          <w:szCs w:val="22"/>
          <w:lang w:eastAsia="ja-JP"/>
        </w:rPr>
        <w:t>e</w:t>
      </w:r>
      <w:r>
        <w:rPr>
          <w:rFonts w:eastAsia="ＭＳ 明朝" w:hint="eastAsia"/>
          <w:b/>
          <w:bCs/>
          <w:sz w:val="22"/>
          <w:szCs w:val="22"/>
          <w:lang w:eastAsia="ja-JP"/>
        </w:rPr>
        <w:t xml:space="preserve">garding how </w:t>
      </w:r>
      <w:r w:rsidR="00E404B7">
        <w:rPr>
          <w:rFonts w:eastAsia="ＭＳ 明朝" w:hint="eastAsia"/>
          <w:b/>
          <w:bCs/>
          <w:sz w:val="22"/>
          <w:szCs w:val="22"/>
          <w:lang w:eastAsia="ja-JP"/>
        </w:rPr>
        <w:t xml:space="preserve">to provide </w:t>
      </w:r>
      <w:r>
        <w:rPr>
          <w:rFonts w:eastAsia="ＭＳ 明朝" w:hint="eastAsia"/>
          <w:b/>
          <w:bCs/>
          <w:sz w:val="22"/>
          <w:szCs w:val="22"/>
          <w:lang w:eastAsia="ja-JP"/>
        </w:rPr>
        <w:t>the search space zero configuration, the following options can be considered.</w:t>
      </w:r>
    </w:p>
    <w:p w14:paraId="5C75278A" w14:textId="77777777" w:rsidR="00317D23" w:rsidRPr="00E20C17" w:rsidRDefault="00317D23" w:rsidP="00317D23">
      <w:pPr>
        <w:pStyle w:val="aff0"/>
        <w:numPr>
          <w:ilvl w:val="0"/>
          <w:numId w:val="17"/>
        </w:numPr>
        <w:ind w:firstLineChars="0"/>
        <w:jc w:val="both"/>
        <w:rPr>
          <w:b/>
          <w:bCs/>
          <w:sz w:val="22"/>
          <w:szCs w:val="22"/>
          <w:lang w:eastAsia="ja-JP"/>
        </w:rPr>
      </w:pPr>
      <w:r w:rsidRPr="007D468A">
        <w:rPr>
          <w:rFonts w:hint="eastAsia"/>
          <w:b/>
          <w:bCs/>
          <w:sz w:val="22"/>
          <w:szCs w:val="22"/>
          <w:lang w:eastAsia="ja-JP"/>
        </w:rPr>
        <w:t>Opti</w:t>
      </w:r>
      <w:r w:rsidRPr="0045183F">
        <w:rPr>
          <w:rFonts w:hint="eastAsia"/>
          <w:b/>
          <w:bCs/>
          <w:sz w:val="22"/>
          <w:szCs w:val="22"/>
          <w:lang w:eastAsia="ja-JP"/>
        </w:rPr>
        <w:t xml:space="preserve">on 1. </w:t>
      </w:r>
      <w:r w:rsidRPr="0045183F">
        <w:rPr>
          <w:b/>
          <w:bCs/>
          <w:sz w:val="22"/>
          <w:szCs w:val="22"/>
          <w:lang w:eastAsia="ja-JP"/>
        </w:rPr>
        <w:t xml:space="preserve">By </w:t>
      </w:r>
      <w:proofErr w:type="spellStart"/>
      <w:r w:rsidRPr="0045183F">
        <w:rPr>
          <w:rFonts w:eastAsia="PMingLiU"/>
          <w:b/>
          <w:bCs/>
          <w:i/>
          <w:iCs/>
          <w:sz w:val="22"/>
          <w:szCs w:val="22"/>
          <w:lang w:eastAsia="zh-TW"/>
        </w:rPr>
        <w:t>searchSpaceZero</w:t>
      </w:r>
      <w:proofErr w:type="spellEnd"/>
      <w:r w:rsidRPr="0045183F">
        <w:rPr>
          <w:b/>
          <w:bCs/>
          <w:sz w:val="22"/>
          <w:szCs w:val="22"/>
          <w:lang w:eastAsia="ja-JP"/>
        </w:rPr>
        <w:t xml:space="preserve"> </w:t>
      </w:r>
      <w:r w:rsidRPr="0045183F">
        <w:rPr>
          <w:rFonts w:hint="eastAsia"/>
          <w:b/>
          <w:bCs/>
          <w:sz w:val="22"/>
          <w:szCs w:val="22"/>
          <w:lang w:eastAsia="ja-JP"/>
        </w:rPr>
        <w:t>in MIB</w:t>
      </w:r>
    </w:p>
    <w:p w14:paraId="157AB213" w14:textId="77777777" w:rsidR="00317D23" w:rsidRPr="00E20C17" w:rsidRDefault="00317D23" w:rsidP="00317D23">
      <w:pPr>
        <w:pStyle w:val="aff0"/>
        <w:numPr>
          <w:ilvl w:val="1"/>
          <w:numId w:val="17"/>
        </w:numPr>
        <w:ind w:left="1519" w:firstLineChars="0" w:hanging="442"/>
        <w:jc w:val="both"/>
        <w:rPr>
          <w:b/>
          <w:bCs/>
          <w:sz w:val="22"/>
          <w:szCs w:val="22"/>
          <w:lang w:eastAsia="ja-JP"/>
        </w:rPr>
      </w:pPr>
      <w:r>
        <w:rPr>
          <w:rFonts w:eastAsia="ＭＳ 明朝" w:hint="eastAsia"/>
          <w:b/>
          <w:bCs/>
          <w:sz w:val="22"/>
          <w:szCs w:val="22"/>
          <w:lang w:eastAsia="ja-JP"/>
        </w:rPr>
        <w:t xml:space="preserve">Note: </w:t>
      </w:r>
      <w:r w:rsidRPr="00523CC0">
        <w:rPr>
          <w:rFonts w:eastAsia="ＭＳ 明朝"/>
          <w:b/>
          <w:bCs/>
          <w:sz w:val="22"/>
          <w:szCs w:val="22"/>
          <w:lang w:eastAsia="ja-JP"/>
        </w:rPr>
        <w:t xml:space="preserve">The </w:t>
      </w:r>
      <w:proofErr w:type="spellStart"/>
      <w:r w:rsidRPr="00523CC0">
        <w:rPr>
          <w:rFonts w:eastAsia="ＭＳ 明朝"/>
          <w:b/>
          <w:bCs/>
          <w:i/>
          <w:iCs/>
          <w:sz w:val="22"/>
          <w:szCs w:val="22"/>
          <w:lang w:eastAsia="ja-JP"/>
        </w:rPr>
        <w:t>cellBarred</w:t>
      </w:r>
      <w:proofErr w:type="spellEnd"/>
      <w:r w:rsidRPr="00523CC0">
        <w:rPr>
          <w:rFonts w:eastAsia="ＭＳ 明朝"/>
          <w:b/>
          <w:bCs/>
          <w:sz w:val="22"/>
          <w:szCs w:val="22"/>
          <w:lang w:eastAsia="ja-JP"/>
        </w:rPr>
        <w:t xml:space="preserve"> bit in MIB should set to barred for NES cell identification.</w:t>
      </w:r>
    </w:p>
    <w:p w14:paraId="1F0E4DAF" w14:textId="77777777" w:rsidR="00317D23" w:rsidRDefault="00317D23" w:rsidP="00317D23">
      <w:pPr>
        <w:pStyle w:val="aff0"/>
        <w:numPr>
          <w:ilvl w:val="0"/>
          <w:numId w:val="17"/>
        </w:numPr>
        <w:ind w:firstLineChars="0"/>
        <w:jc w:val="both"/>
        <w:rPr>
          <w:b/>
          <w:bCs/>
          <w:sz w:val="22"/>
          <w:szCs w:val="22"/>
          <w:lang w:eastAsia="ja-JP"/>
        </w:rPr>
      </w:pPr>
      <w:r w:rsidRPr="007D468A">
        <w:rPr>
          <w:rFonts w:hint="eastAsia"/>
          <w:b/>
          <w:bCs/>
          <w:sz w:val="22"/>
          <w:szCs w:val="22"/>
          <w:lang w:eastAsia="ja-JP"/>
        </w:rPr>
        <w:t xml:space="preserve">Option 2. </w:t>
      </w:r>
      <w:r>
        <w:rPr>
          <w:rFonts w:hint="eastAsia"/>
          <w:b/>
          <w:bCs/>
          <w:sz w:val="22"/>
          <w:szCs w:val="22"/>
          <w:lang w:eastAsia="ja-JP"/>
        </w:rPr>
        <w:t>By UL WUS configuration</w:t>
      </w:r>
    </w:p>
    <w:p w14:paraId="02C6F0B2" w14:textId="77777777" w:rsidR="00317D23" w:rsidRPr="00E20C17" w:rsidRDefault="00317D23" w:rsidP="00317D23">
      <w:pPr>
        <w:pStyle w:val="aff0"/>
        <w:numPr>
          <w:ilvl w:val="1"/>
          <w:numId w:val="17"/>
        </w:numPr>
        <w:spacing w:after="120"/>
        <w:ind w:left="1519" w:firstLineChars="0" w:hanging="442"/>
        <w:jc w:val="both"/>
        <w:rPr>
          <w:b/>
          <w:bCs/>
          <w:sz w:val="22"/>
          <w:szCs w:val="22"/>
          <w:lang w:eastAsia="ja-JP"/>
        </w:rPr>
      </w:pPr>
      <w:r>
        <w:rPr>
          <w:rFonts w:hint="eastAsia"/>
          <w:b/>
          <w:bCs/>
          <w:sz w:val="22"/>
          <w:szCs w:val="22"/>
          <w:lang w:eastAsia="ja-JP"/>
        </w:rPr>
        <w:t xml:space="preserve">Note: </w:t>
      </w:r>
      <w:r w:rsidRPr="007D468A">
        <w:rPr>
          <w:b/>
          <w:bCs/>
          <w:sz w:val="22"/>
          <w:szCs w:val="22"/>
          <w:lang w:eastAsia="ja-JP"/>
        </w:rPr>
        <w:t>T</w:t>
      </w:r>
      <w:r w:rsidRPr="007D468A">
        <w:rPr>
          <w:rFonts w:hint="eastAsia"/>
          <w:b/>
          <w:bCs/>
          <w:sz w:val="22"/>
          <w:szCs w:val="22"/>
          <w:lang w:eastAsia="ja-JP"/>
        </w:rPr>
        <w:t>he value</w:t>
      </w:r>
      <w:r>
        <w:rPr>
          <w:rFonts w:hint="eastAsia"/>
          <w:b/>
          <w:bCs/>
          <w:sz w:val="22"/>
          <w:szCs w:val="22"/>
          <w:lang w:eastAsia="ja-JP"/>
        </w:rPr>
        <w:t>s</w:t>
      </w:r>
      <w:r w:rsidRPr="007D468A">
        <w:rPr>
          <w:rFonts w:hint="eastAsia"/>
          <w:b/>
          <w:bCs/>
          <w:sz w:val="22"/>
          <w:szCs w:val="22"/>
          <w:lang w:eastAsia="ja-JP"/>
        </w:rPr>
        <w:t xml:space="preserve"> of </w:t>
      </w:r>
      <w:proofErr w:type="spellStart"/>
      <w:r w:rsidRPr="007D468A">
        <w:rPr>
          <w:rFonts w:hint="eastAsia"/>
          <w:b/>
          <w:bCs/>
          <w:sz w:val="22"/>
          <w:szCs w:val="22"/>
          <w:lang w:eastAsia="ja-JP"/>
        </w:rPr>
        <w:t>k</w:t>
      </w:r>
      <w:r w:rsidRPr="007D468A">
        <w:rPr>
          <w:rFonts w:hint="eastAsia"/>
          <w:b/>
          <w:bCs/>
          <w:sz w:val="22"/>
          <w:szCs w:val="22"/>
          <w:vertAlign w:val="subscript"/>
          <w:lang w:eastAsia="ja-JP"/>
        </w:rPr>
        <w:t>SSB</w:t>
      </w:r>
      <w:proofErr w:type="spellEnd"/>
      <w:r w:rsidRPr="007D468A">
        <w:rPr>
          <w:rFonts w:hint="eastAsia"/>
          <w:b/>
          <w:bCs/>
          <w:sz w:val="22"/>
          <w:szCs w:val="22"/>
          <w:lang w:eastAsia="ja-JP"/>
        </w:rPr>
        <w:t xml:space="preserve"> </w:t>
      </w:r>
      <w:r>
        <w:rPr>
          <w:rFonts w:hint="eastAsia"/>
          <w:b/>
          <w:bCs/>
          <w:sz w:val="22"/>
          <w:szCs w:val="22"/>
          <w:lang w:eastAsia="ja-JP"/>
        </w:rPr>
        <w:t>in MIB is</w:t>
      </w:r>
      <w:r w:rsidRPr="007D468A">
        <w:rPr>
          <w:rFonts w:hint="eastAsia"/>
          <w:b/>
          <w:bCs/>
          <w:sz w:val="22"/>
          <w:szCs w:val="22"/>
          <w:lang w:eastAsia="ja-JP"/>
        </w:rPr>
        <w:t xml:space="preserve"> set to the legacy values that indicates there is no SIB</w:t>
      </w:r>
      <w:r w:rsidRPr="007D468A">
        <w:rPr>
          <w:b/>
          <w:bCs/>
          <w:sz w:val="22"/>
          <w:szCs w:val="22"/>
          <w:lang w:eastAsia="ja-JP"/>
        </w:rPr>
        <w:t>1 transmitted</w:t>
      </w:r>
      <w:r w:rsidRPr="007D468A">
        <w:rPr>
          <w:rFonts w:hint="eastAsia"/>
          <w:b/>
          <w:bCs/>
          <w:sz w:val="22"/>
          <w:szCs w:val="22"/>
          <w:lang w:eastAsia="ja-JP"/>
        </w:rPr>
        <w:t xml:space="preserve"> on the cell</w:t>
      </w:r>
      <w:r>
        <w:rPr>
          <w:rFonts w:hint="eastAsia"/>
          <w:b/>
          <w:bCs/>
          <w:sz w:val="22"/>
          <w:szCs w:val="22"/>
          <w:lang w:eastAsia="ja-JP"/>
        </w:rPr>
        <w:t xml:space="preserve"> for NES cell identification</w:t>
      </w:r>
      <w:r w:rsidRPr="007D468A">
        <w:rPr>
          <w:rFonts w:hint="eastAsia"/>
          <w:b/>
          <w:bCs/>
          <w:sz w:val="22"/>
          <w:szCs w:val="22"/>
          <w:lang w:eastAsia="ja-JP"/>
        </w:rPr>
        <w:t xml:space="preserve">. </w:t>
      </w:r>
    </w:p>
    <w:p w14:paraId="3A444627" w14:textId="77777777" w:rsidR="00317D23" w:rsidRDefault="00317D23" w:rsidP="00317D23">
      <w:pPr>
        <w:spacing w:after="120"/>
        <w:jc w:val="both"/>
        <w:rPr>
          <w:rFonts w:eastAsia="ＭＳ 明朝"/>
          <w:b/>
          <w:bCs/>
          <w:sz w:val="22"/>
          <w:szCs w:val="22"/>
          <w:lang w:eastAsia="ja-JP"/>
        </w:rPr>
      </w:pPr>
      <w:r w:rsidRPr="003409F4">
        <w:rPr>
          <w:rFonts w:eastAsia="ＭＳ 明朝" w:hint="eastAsia"/>
          <w:b/>
          <w:bCs/>
          <w:sz w:val="22"/>
          <w:szCs w:val="22"/>
          <w:lang w:eastAsia="ja-JP"/>
        </w:rPr>
        <w:t xml:space="preserve">Proposal </w:t>
      </w:r>
      <w:r>
        <w:rPr>
          <w:rFonts w:eastAsia="ＭＳ 明朝" w:hint="eastAsia"/>
          <w:b/>
          <w:bCs/>
          <w:sz w:val="22"/>
          <w:szCs w:val="22"/>
          <w:lang w:eastAsia="ja-JP"/>
        </w:rPr>
        <w:t>7</w:t>
      </w:r>
      <w:r w:rsidRPr="003409F4">
        <w:rPr>
          <w:rFonts w:eastAsia="ＭＳ 明朝" w:hint="eastAsia"/>
          <w:b/>
          <w:bCs/>
          <w:sz w:val="22"/>
          <w:szCs w:val="22"/>
          <w:lang w:eastAsia="ja-JP"/>
        </w:rPr>
        <w:t xml:space="preserve">. </w:t>
      </w:r>
      <w:r>
        <w:rPr>
          <w:rFonts w:eastAsia="ＭＳ 明朝" w:hint="eastAsia"/>
          <w:b/>
          <w:bCs/>
          <w:sz w:val="22"/>
          <w:szCs w:val="22"/>
          <w:lang w:eastAsia="ja-JP"/>
        </w:rPr>
        <w:t>For UL WUS, both shared RO and separated RO with other usages can be supported.</w:t>
      </w:r>
    </w:p>
    <w:p w14:paraId="68442A88" w14:textId="77777777" w:rsidR="00317D23" w:rsidRPr="006D66BC" w:rsidRDefault="00317D23" w:rsidP="00317D23">
      <w:pPr>
        <w:jc w:val="both"/>
        <w:rPr>
          <w:rFonts w:eastAsia="ＭＳ 明朝"/>
          <w:b/>
          <w:bCs/>
          <w:sz w:val="22"/>
          <w:szCs w:val="22"/>
          <w:lang w:eastAsia="ja-JP"/>
        </w:rPr>
      </w:pPr>
      <w:r w:rsidRPr="006D66BC">
        <w:rPr>
          <w:rFonts w:eastAsia="ＭＳ 明朝" w:hint="eastAsia"/>
          <w:b/>
          <w:bCs/>
          <w:sz w:val="22"/>
          <w:szCs w:val="22"/>
          <w:lang w:eastAsia="ja-JP"/>
        </w:rPr>
        <w:t xml:space="preserve">Proposal </w:t>
      </w:r>
      <w:r>
        <w:rPr>
          <w:rFonts w:eastAsia="ＭＳ 明朝" w:hint="eastAsia"/>
          <w:b/>
          <w:bCs/>
          <w:sz w:val="22"/>
          <w:szCs w:val="22"/>
          <w:lang w:eastAsia="ja-JP"/>
        </w:rPr>
        <w:t>8</w:t>
      </w:r>
      <w:r w:rsidRPr="006D66BC">
        <w:rPr>
          <w:rFonts w:eastAsia="ＭＳ 明朝" w:hint="eastAsia"/>
          <w:b/>
          <w:bCs/>
          <w:sz w:val="22"/>
          <w:szCs w:val="22"/>
          <w:lang w:eastAsia="ja-JP"/>
        </w:rPr>
        <w:t>. F</w:t>
      </w:r>
      <w:r w:rsidRPr="006D66BC">
        <w:rPr>
          <w:rFonts w:eastAsia="ＭＳ 明朝"/>
          <w:b/>
          <w:bCs/>
          <w:sz w:val="22"/>
          <w:szCs w:val="22"/>
          <w:lang w:eastAsia="ja-JP"/>
        </w:rPr>
        <w:t>o</w:t>
      </w:r>
      <w:r w:rsidRPr="006D66BC">
        <w:rPr>
          <w:rFonts w:eastAsia="ＭＳ 明朝" w:hint="eastAsia"/>
          <w:b/>
          <w:bCs/>
          <w:sz w:val="22"/>
          <w:szCs w:val="22"/>
          <w:lang w:eastAsia="ja-JP"/>
        </w:rPr>
        <w:t xml:space="preserve">r shared RO, </w:t>
      </w:r>
      <w:r w:rsidRPr="006D66BC">
        <w:rPr>
          <w:rFonts w:eastAsia="ＭＳ 明朝"/>
          <w:b/>
          <w:bCs/>
          <w:sz w:val="22"/>
          <w:szCs w:val="22"/>
          <w:lang w:eastAsia="ja-JP"/>
        </w:rPr>
        <w:t>the following two options can be considered to differentiate PRACH resources for UL WUS and other usage.</w:t>
      </w:r>
      <w:r w:rsidRPr="006D66BC">
        <w:rPr>
          <w:rFonts w:eastAsiaTheme="minorEastAsia" w:hint="eastAsia"/>
          <w:b/>
          <w:bCs/>
          <w:sz w:val="22"/>
          <w:szCs w:val="22"/>
        </w:rPr>
        <w:t xml:space="preserve"> </w:t>
      </w:r>
    </w:p>
    <w:p w14:paraId="1A209C31" w14:textId="77777777" w:rsidR="00317D23" w:rsidRPr="006D66BC" w:rsidRDefault="00317D23" w:rsidP="00317D23">
      <w:pPr>
        <w:pStyle w:val="aff0"/>
        <w:numPr>
          <w:ilvl w:val="0"/>
          <w:numId w:val="25"/>
        </w:numPr>
        <w:tabs>
          <w:tab w:val="num" w:pos="720"/>
        </w:tabs>
        <w:ind w:firstLineChars="0"/>
        <w:jc w:val="both"/>
        <w:rPr>
          <w:rFonts w:eastAsia="ＭＳ 明朝"/>
          <w:b/>
          <w:bCs/>
          <w:sz w:val="22"/>
          <w:szCs w:val="22"/>
          <w:lang w:eastAsia="ja-JP"/>
        </w:rPr>
      </w:pPr>
      <w:r w:rsidRPr="006D66BC">
        <w:rPr>
          <w:rFonts w:eastAsia="ＭＳ 明朝" w:hint="eastAsia"/>
          <w:b/>
          <w:bCs/>
          <w:sz w:val="22"/>
          <w:szCs w:val="22"/>
          <w:lang w:eastAsia="ja-JP"/>
        </w:rPr>
        <w:t>Option 1. allocat</w:t>
      </w:r>
      <w:r>
        <w:rPr>
          <w:rFonts w:eastAsia="ＭＳ 明朝" w:hint="eastAsia"/>
          <w:b/>
          <w:bCs/>
          <w:sz w:val="22"/>
          <w:szCs w:val="22"/>
          <w:lang w:eastAsia="ja-JP"/>
        </w:rPr>
        <w:t>ing</w:t>
      </w:r>
      <w:r w:rsidRPr="006D66BC">
        <w:rPr>
          <w:rFonts w:eastAsia="ＭＳ 明朝" w:hint="eastAsia"/>
          <w:b/>
          <w:bCs/>
          <w:sz w:val="22"/>
          <w:szCs w:val="22"/>
          <w:lang w:eastAsia="ja-JP"/>
        </w:rPr>
        <w:t xml:space="preserve"> dedicated preambles for UL WUS</w:t>
      </w:r>
      <w:r>
        <w:rPr>
          <w:rFonts w:eastAsia="ＭＳ 明朝" w:hint="eastAsia"/>
          <w:b/>
          <w:bCs/>
          <w:sz w:val="22"/>
          <w:szCs w:val="22"/>
          <w:lang w:eastAsia="ja-JP"/>
        </w:rPr>
        <w:t xml:space="preserve"> by</w:t>
      </w:r>
      <w:r w:rsidRPr="006D66BC">
        <w:rPr>
          <w:rFonts w:eastAsia="ＭＳ 明朝" w:hint="eastAsia"/>
          <w:b/>
          <w:bCs/>
          <w:sz w:val="22"/>
          <w:szCs w:val="22"/>
          <w:lang w:eastAsia="ja-JP"/>
        </w:rPr>
        <w:t xml:space="preserve"> </w:t>
      </w:r>
      <w:proofErr w:type="spellStart"/>
      <w:r w:rsidRPr="006D66BC">
        <w:rPr>
          <w:rFonts w:eastAsia="ＭＳ 明朝"/>
          <w:b/>
          <w:bCs/>
          <w:i/>
          <w:iCs/>
          <w:sz w:val="22"/>
          <w:szCs w:val="22"/>
          <w:lang w:eastAsia="ja-JP"/>
        </w:rPr>
        <w:t>ra-PreambleStartIndex</w:t>
      </w:r>
      <w:proofErr w:type="spellEnd"/>
      <w:r w:rsidRPr="006D66BC">
        <w:rPr>
          <w:rFonts w:eastAsia="ＭＳ 明朝" w:hint="eastAsia"/>
          <w:b/>
          <w:bCs/>
          <w:sz w:val="22"/>
          <w:szCs w:val="22"/>
          <w:lang w:eastAsia="ja-JP"/>
        </w:rPr>
        <w:t>.</w:t>
      </w:r>
    </w:p>
    <w:p w14:paraId="797B4F9A" w14:textId="38E5F70F" w:rsidR="00914B8E" w:rsidRPr="00F5314D" w:rsidRDefault="00317D23" w:rsidP="00F5314D">
      <w:pPr>
        <w:pStyle w:val="aff0"/>
        <w:numPr>
          <w:ilvl w:val="0"/>
          <w:numId w:val="25"/>
        </w:numPr>
        <w:tabs>
          <w:tab w:val="num" w:pos="720"/>
        </w:tabs>
        <w:spacing w:after="120"/>
        <w:ind w:left="1162" w:firstLineChars="0" w:hanging="442"/>
        <w:jc w:val="both"/>
        <w:rPr>
          <w:rFonts w:eastAsia="ＭＳ 明朝"/>
          <w:b/>
          <w:bCs/>
          <w:sz w:val="22"/>
          <w:szCs w:val="22"/>
          <w:lang w:eastAsia="ja-JP"/>
        </w:rPr>
      </w:pPr>
      <w:r w:rsidRPr="006D66BC">
        <w:rPr>
          <w:rFonts w:eastAsia="ＭＳ 明朝" w:hint="eastAsia"/>
          <w:b/>
          <w:bCs/>
          <w:sz w:val="22"/>
          <w:szCs w:val="22"/>
          <w:lang w:eastAsia="ja-JP"/>
        </w:rPr>
        <w:t>Option 2. allocat</w:t>
      </w:r>
      <w:r>
        <w:rPr>
          <w:rFonts w:eastAsia="ＭＳ 明朝" w:hint="eastAsia"/>
          <w:b/>
          <w:bCs/>
          <w:sz w:val="22"/>
          <w:szCs w:val="22"/>
          <w:lang w:eastAsia="ja-JP"/>
        </w:rPr>
        <w:t>ing</w:t>
      </w:r>
      <w:r w:rsidRPr="006D66BC">
        <w:rPr>
          <w:rFonts w:eastAsia="ＭＳ 明朝" w:hint="eastAsia"/>
          <w:b/>
          <w:bCs/>
          <w:sz w:val="22"/>
          <w:szCs w:val="22"/>
          <w:lang w:eastAsia="ja-JP"/>
        </w:rPr>
        <w:t xml:space="preserve"> dedicated ROs for UL WUS</w:t>
      </w:r>
      <w:r>
        <w:rPr>
          <w:rFonts w:eastAsia="ＭＳ 明朝" w:hint="eastAsia"/>
          <w:b/>
          <w:bCs/>
          <w:sz w:val="22"/>
          <w:szCs w:val="22"/>
          <w:lang w:eastAsia="ja-JP"/>
        </w:rPr>
        <w:t xml:space="preserve"> by c</w:t>
      </w:r>
      <w:r w:rsidRPr="006D66BC">
        <w:rPr>
          <w:rFonts w:eastAsia="ＭＳ 明朝"/>
          <w:b/>
          <w:bCs/>
          <w:sz w:val="22"/>
          <w:szCs w:val="22"/>
          <w:lang w:eastAsia="ja-JP"/>
        </w:rPr>
        <w:t>onfiguring</w:t>
      </w:r>
      <w:r w:rsidRPr="006D66BC">
        <w:rPr>
          <w:rFonts w:eastAsia="ＭＳ 明朝" w:hint="eastAsia"/>
          <w:b/>
          <w:bCs/>
          <w:sz w:val="22"/>
          <w:szCs w:val="22"/>
          <w:lang w:eastAsia="ja-JP"/>
        </w:rPr>
        <w:t xml:space="preserve"> </w:t>
      </w:r>
      <w:proofErr w:type="spellStart"/>
      <w:r w:rsidRPr="006D66BC">
        <w:rPr>
          <w:rFonts w:eastAsia="ＭＳ 明朝" w:hint="eastAsia"/>
          <w:b/>
          <w:bCs/>
          <w:i/>
          <w:iCs/>
          <w:sz w:val="22"/>
          <w:szCs w:val="22"/>
          <w:lang w:eastAsia="ja-JP"/>
        </w:rPr>
        <w:t>ra-AssociationPeriodIndex</w:t>
      </w:r>
      <w:proofErr w:type="spellEnd"/>
      <w:r w:rsidRPr="006D66BC">
        <w:rPr>
          <w:rFonts w:eastAsia="ＭＳ 明朝" w:hint="eastAsia"/>
          <w:b/>
          <w:bCs/>
          <w:sz w:val="22"/>
          <w:szCs w:val="22"/>
          <w:lang w:eastAsia="ja-JP"/>
        </w:rPr>
        <w:t xml:space="preserve"> and </w:t>
      </w:r>
      <w:proofErr w:type="spellStart"/>
      <w:r w:rsidRPr="006D66BC">
        <w:rPr>
          <w:rFonts w:eastAsia="ＭＳ 明朝" w:hint="eastAsia"/>
          <w:b/>
          <w:bCs/>
          <w:i/>
          <w:iCs/>
          <w:sz w:val="22"/>
          <w:szCs w:val="22"/>
          <w:lang w:eastAsia="ja-JP"/>
        </w:rPr>
        <w:t>si-RequestPeriod</w:t>
      </w:r>
      <w:proofErr w:type="spellEnd"/>
      <w:r w:rsidRPr="006D66BC">
        <w:rPr>
          <w:rFonts w:eastAsia="ＭＳ 明朝" w:hint="eastAsia"/>
          <w:b/>
          <w:bCs/>
          <w:sz w:val="22"/>
          <w:szCs w:val="22"/>
          <w:lang w:eastAsia="ja-JP"/>
        </w:rPr>
        <w:t>.</w:t>
      </w:r>
    </w:p>
    <w:p w14:paraId="0D8E4504" w14:textId="77777777" w:rsidR="001A19EC" w:rsidRDefault="001A19EC"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1944CC53" w:rsidR="00A60483" w:rsidRPr="00A60483" w:rsidRDefault="00F11747" w:rsidP="008E25BA">
      <w:pPr>
        <w:pStyle w:val="a5"/>
        <w:suppressAutoHyphens/>
        <w:spacing w:afterLines="50" w:after="156"/>
        <w:jc w:val="both"/>
        <w:rPr>
          <w:rFonts w:eastAsia="ＭＳ 明朝"/>
          <w:sz w:val="22"/>
          <w:szCs w:val="22"/>
          <w:lang w:eastAsia="ja-JP"/>
        </w:rPr>
      </w:pPr>
      <w:bookmarkStart w:id="10" w:name="_Ref520980791"/>
      <w:bookmarkEnd w:id="1"/>
      <w:r w:rsidRPr="09E5AA05">
        <w:rPr>
          <w:rFonts w:eastAsia="ＭＳ 明朝"/>
          <w:sz w:val="22"/>
          <w:szCs w:val="22"/>
          <w:lang w:val="it-IT" w:eastAsia="ja-JP"/>
        </w:rPr>
        <w:t xml:space="preserve">[1] </w:t>
      </w:r>
      <w:r w:rsidRPr="09E5AA05">
        <w:rPr>
          <w:sz w:val="22"/>
          <w:szCs w:val="22"/>
        </w:rPr>
        <w:t>RP-</w:t>
      </w:r>
      <w:bookmarkEnd w:id="10"/>
      <w:r w:rsidR="00E27775">
        <w:rPr>
          <w:rFonts w:hint="eastAsia"/>
          <w:sz w:val="22"/>
          <w:szCs w:val="22"/>
          <w:lang w:eastAsia="ja-JP"/>
        </w:rPr>
        <w:t>242354</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23006C">
        <w:rPr>
          <w:rFonts w:eastAsia="ＭＳ 明朝" w:hint="eastAsia"/>
          <w:sz w:val="22"/>
          <w:szCs w:val="22"/>
          <w:lang w:eastAsia="ja-JP"/>
        </w:rPr>
        <w:t>5</w:t>
      </w:r>
      <w:r w:rsidR="00123132" w:rsidRPr="001230D0">
        <w:rPr>
          <w:rFonts w:eastAsia="ＭＳ 明朝"/>
          <w:sz w:val="22"/>
          <w:szCs w:val="22"/>
          <w:lang w:eastAsia="ja-JP"/>
        </w:rPr>
        <w:t xml:space="preserve">, </w:t>
      </w:r>
      <w:r w:rsidR="0023006C">
        <w:rPr>
          <w:rFonts w:eastAsia="ＭＳ 明朝" w:hint="eastAsia"/>
          <w:sz w:val="22"/>
          <w:szCs w:val="22"/>
          <w:lang w:eastAsia="ja-JP"/>
        </w:rPr>
        <w:t>Sep</w:t>
      </w:r>
      <w:r w:rsidR="00123132" w:rsidRPr="001230D0">
        <w:rPr>
          <w:rFonts w:eastAsia="ＭＳ 明朝"/>
          <w:sz w:val="22"/>
          <w:szCs w:val="22"/>
          <w:lang w:eastAsia="ja-JP"/>
        </w:rPr>
        <w:t xml:space="preserve">. </w:t>
      </w:r>
      <w:r w:rsidR="0023006C">
        <w:rPr>
          <w:rFonts w:eastAsia="ＭＳ 明朝" w:hint="eastAsia"/>
          <w:sz w:val="22"/>
          <w:szCs w:val="22"/>
          <w:lang w:eastAsia="ja-JP"/>
        </w:rPr>
        <w:t>9</w:t>
      </w:r>
      <w:r w:rsidR="00123132" w:rsidRPr="001230D0">
        <w:rPr>
          <w:rFonts w:eastAsia="ＭＳ 明朝"/>
          <w:sz w:val="22"/>
          <w:szCs w:val="22"/>
          <w:lang w:eastAsia="ja-JP"/>
        </w:rPr>
        <w:t>-</w:t>
      </w:r>
      <w:r w:rsidR="00123132">
        <w:rPr>
          <w:rFonts w:eastAsia="ＭＳ 明朝"/>
          <w:sz w:val="22"/>
          <w:szCs w:val="22"/>
          <w:lang w:eastAsia="ja-JP"/>
        </w:rPr>
        <w:t>1</w:t>
      </w:r>
      <w:r w:rsidR="0023006C">
        <w:rPr>
          <w:rFonts w:eastAsia="ＭＳ 明朝" w:hint="eastAsia"/>
          <w:sz w:val="22"/>
          <w:szCs w:val="22"/>
          <w:lang w:eastAsia="ja-JP"/>
        </w:rPr>
        <w:t>2</w:t>
      </w:r>
      <w:r w:rsidR="00123132" w:rsidRPr="001230D0">
        <w:rPr>
          <w:rFonts w:eastAsia="ＭＳ 明朝"/>
          <w:sz w:val="22"/>
          <w:szCs w:val="22"/>
          <w:lang w:eastAsia="ja-JP"/>
        </w:rPr>
        <w:t>, 202</w:t>
      </w:r>
      <w:r w:rsidR="0023006C">
        <w:rPr>
          <w:rFonts w:eastAsia="ＭＳ 明朝" w:hint="eastAsia"/>
          <w:sz w:val="22"/>
          <w:szCs w:val="22"/>
          <w:lang w:eastAsia="ja-JP"/>
        </w:rPr>
        <w:t>4</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51EE7" w14:textId="77777777" w:rsidR="00B129B9" w:rsidRDefault="00B129B9">
      <w:r>
        <w:separator/>
      </w:r>
    </w:p>
  </w:endnote>
  <w:endnote w:type="continuationSeparator" w:id="0">
    <w:p w14:paraId="6779E215" w14:textId="77777777" w:rsidR="00B129B9" w:rsidRDefault="00B129B9">
      <w:r>
        <w:continuationSeparator/>
      </w:r>
    </w:p>
  </w:endnote>
  <w:endnote w:type="continuationNotice" w:id="1">
    <w:p w14:paraId="2993F3EA" w14:textId="77777777" w:rsidR="00B129B9" w:rsidRDefault="00B129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4AD00" w14:textId="77777777" w:rsidR="00B129B9" w:rsidRDefault="00B129B9">
      <w:r>
        <w:separator/>
      </w:r>
    </w:p>
  </w:footnote>
  <w:footnote w:type="continuationSeparator" w:id="0">
    <w:p w14:paraId="10EC8837" w14:textId="77777777" w:rsidR="00B129B9" w:rsidRDefault="00B129B9">
      <w:r>
        <w:continuationSeparator/>
      </w:r>
    </w:p>
  </w:footnote>
  <w:footnote w:type="continuationNotice" w:id="1">
    <w:p w14:paraId="6F6531C2" w14:textId="77777777" w:rsidR="00B129B9" w:rsidRDefault="00B129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1"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14"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20"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17"/>
  </w:num>
  <w:num w:numId="3" w16cid:durableId="1808281634">
    <w:abstractNumId w:val="20"/>
  </w:num>
  <w:num w:numId="4" w16cid:durableId="1784615315">
    <w:abstractNumId w:val="7"/>
  </w:num>
  <w:num w:numId="5" w16cid:durableId="1400713231">
    <w:abstractNumId w:val="23"/>
  </w:num>
  <w:num w:numId="6" w16cid:durableId="1813718552">
    <w:abstractNumId w:val="9"/>
  </w:num>
  <w:num w:numId="7" w16cid:durableId="934023109">
    <w:abstractNumId w:val="16"/>
  </w:num>
  <w:num w:numId="8" w16cid:durableId="1874803414">
    <w:abstractNumId w:val="21"/>
  </w:num>
  <w:num w:numId="9" w16cid:durableId="2113548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18"/>
  </w:num>
  <w:num w:numId="11" w16cid:durableId="1303996832">
    <w:abstractNumId w:val="22"/>
  </w:num>
  <w:num w:numId="12" w16cid:durableId="735009850">
    <w:abstractNumId w:val="4"/>
  </w:num>
  <w:num w:numId="13" w16cid:durableId="1972394051">
    <w:abstractNumId w:val="1"/>
  </w:num>
  <w:num w:numId="14" w16cid:durableId="303971594">
    <w:abstractNumId w:val="8"/>
  </w:num>
  <w:num w:numId="15" w16cid:durableId="175272978">
    <w:abstractNumId w:val="6"/>
  </w:num>
  <w:num w:numId="16" w16cid:durableId="12146709">
    <w:abstractNumId w:val="14"/>
  </w:num>
  <w:num w:numId="17" w16cid:durableId="988174463">
    <w:abstractNumId w:val="11"/>
  </w:num>
  <w:num w:numId="18" w16cid:durableId="806554633">
    <w:abstractNumId w:val="3"/>
  </w:num>
  <w:num w:numId="19" w16cid:durableId="414857937">
    <w:abstractNumId w:val="2"/>
  </w:num>
  <w:num w:numId="20" w16cid:durableId="1341003633">
    <w:abstractNumId w:val="12"/>
  </w:num>
  <w:num w:numId="21" w16cid:durableId="2047098098">
    <w:abstractNumId w:val="5"/>
  </w:num>
  <w:num w:numId="22" w16cid:durableId="1338268722">
    <w:abstractNumId w:val="19"/>
  </w:num>
  <w:num w:numId="23" w16cid:durableId="1758163037">
    <w:abstractNumId w:val="15"/>
  </w:num>
  <w:num w:numId="24" w16cid:durableId="1845851162">
    <w:abstractNumId w:val="13"/>
  </w:num>
  <w:num w:numId="25" w16cid:durableId="95809876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6A"/>
    <w:rsid w:val="000061DB"/>
    <w:rsid w:val="000061F0"/>
    <w:rsid w:val="0000623B"/>
    <w:rsid w:val="0000665F"/>
    <w:rsid w:val="00006727"/>
    <w:rsid w:val="00006945"/>
    <w:rsid w:val="00006986"/>
    <w:rsid w:val="00006BBF"/>
    <w:rsid w:val="00006DC3"/>
    <w:rsid w:val="00006DE8"/>
    <w:rsid w:val="00006E2A"/>
    <w:rsid w:val="00006EA7"/>
    <w:rsid w:val="0000746C"/>
    <w:rsid w:val="00007522"/>
    <w:rsid w:val="00007817"/>
    <w:rsid w:val="00007931"/>
    <w:rsid w:val="00007A08"/>
    <w:rsid w:val="00007A73"/>
    <w:rsid w:val="00007AE5"/>
    <w:rsid w:val="00007BA0"/>
    <w:rsid w:val="00007C59"/>
    <w:rsid w:val="00007CC1"/>
    <w:rsid w:val="00007D01"/>
    <w:rsid w:val="00007EF5"/>
    <w:rsid w:val="00007F4F"/>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4E6"/>
    <w:rsid w:val="000136B0"/>
    <w:rsid w:val="0001379A"/>
    <w:rsid w:val="00013881"/>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1B68"/>
    <w:rsid w:val="000223BE"/>
    <w:rsid w:val="000225E2"/>
    <w:rsid w:val="0002266B"/>
    <w:rsid w:val="0002284C"/>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222"/>
    <w:rsid w:val="000272AF"/>
    <w:rsid w:val="0002734D"/>
    <w:rsid w:val="000274F7"/>
    <w:rsid w:val="00027535"/>
    <w:rsid w:val="0002753B"/>
    <w:rsid w:val="00027A46"/>
    <w:rsid w:val="00027E59"/>
    <w:rsid w:val="0003016E"/>
    <w:rsid w:val="00030239"/>
    <w:rsid w:val="00030432"/>
    <w:rsid w:val="00030593"/>
    <w:rsid w:val="000308DB"/>
    <w:rsid w:val="00030906"/>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61A"/>
    <w:rsid w:val="0004376D"/>
    <w:rsid w:val="000438DA"/>
    <w:rsid w:val="00043947"/>
    <w:rsid w:val="000440B5"/>
    <w:rsid w:val="000441CE"/>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CF5"/>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846"/>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15"/>
    <w:rsid w:val="00080DFC"/>
    <w:rsid w:val="00080F5C"/>
    <w:rsid w:val="00081124"/>
    <w:rsid w:val="0008121A"/>
    <w:rsid w:val="000813A3"/>
    <w:rsid w:val="000813CC"/>
    <w:rsid w:val="00081480"/>
    <w:rsid w:val="00081561"/>
    <w:rsid w:val="00081AAF"/>
    <w:rsid w:val="00081D1D"/>
    <w:rsid w:val="00081D61"/>
    <w:rsid w:val="00081E52"/>
    <w:rsid w:val="00082134"/>
    <w:rsid w:val="00082397"/>
    <w:rsid w:val="000825EC"/>
    <w:rsid w:val="00082855"/>
    <w:rsid w:val="00082A1E"/>
    <w:rsid w:val="00082A5E"/>
    <w:rsid w:val="00082C5D"/>
    <w:rsid w:val="000832A5"/>
    <w:rsid w:val="000832AB"/>
    <w:rsid w:val="00083357"/>
    <w:rsid w:val="000833A3"/>
    <w:rsid w:val="0008353B"/>
    <w:rsid w:val="0008363B"/>
    <w:rsid w:val="00083782"/>
    <w:rsid w:val="000838E3"/>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87FE6"/>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83"/>
    <w:rsid w:val="000A06E5"/>
    <w:rsid w:val="000A08BF"/>
    <w:rsid w:val="000A0903"/>
    <w:rsid w:val="000A0D97"/>
    <w:rsid w:val="000A0DAD"/>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7B0"/>
    <w:rsid w:val="000A39DA"/>
    <w:rsid w:val="000A39FD"/>
    <w:rsid w:val="000A3AA3"/>
    <w:rsid w:val="000A3CA8"/>
    <w:rsid w:val="000A4033"/>
    <w:rsid w:val="000A40F8"/>
    <w:rsid w:val="000A415D"/>
    <w:rsid w:val="000A415E"/>
    <w:rsid w:val="000A4350"/>
    <w:rsid w:val="000A4564"/>
    <w:rsid w:val="000A498D"/>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64"/>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ECC"/>
    <w:rsid w:val="000B5F5F"/>
    <w:rsid w:val="000B627E"/>
    <w:rsid w:val="000B6F0D"/>
    <w:rsid w:val="000B714E"/>
    <w:rsid w:val="000B7156"/>
    <w:rsid w:val="000B7189"/>
    <w:rsid w:val="000B73E1"/>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BA5"/>
    <w:rsid w:val="000C5C24"/>
    <w:rsid w:val="000C5CE1"/>
    <w:rsid w:val="000C5D36"/>
    <w:rsid w:val="000C5FFF"/>
    <w:rsid w:val="000C6147"/>
    <w:rsid w:val="000C6508"/>
    <w:rsid w:val="000C667A"/>
    <w:rsid w:val="000C67C4"/>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75C"/>
    <w:rsid w:val="000D1CA0"/>
    <w:rsid w:val="000D201D"/>
    <w:rsid w:val="000D21E7"/>
    <w:rsid w:val="000D2665"/>
    <w:rsid w:val="000D2B39"/>
    <w:rsid w:val="000D2E61"/>
    <w:rsid w:val="000D30F3"/>
    <w:rsid w:val="000D31C8"/>
    <w:rsid w:val="000D3527"/>
    <w:rsid w:val="000D374B"/>
    <w:rsid w:val="000D37A1"/>
    <w:rsid w:val="000D3A12"/>
    <w:rsid w:val="000D3BE4"/>
    <w:rsid w:val="000D3E98"/>
    <w:rsid w:val="000D4094"/>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0A"/>
    <w:rsid w:val="000D7DDD"/>
    <w:rsid w:val="000E0096"/>
    <w:rsid w:val="000E025C"/>
    <w:rsid w:val="000E029F"/>
    <w:rsid w:val="000E030B"/>
    <w:rsid w:val="000E0348"/>
    <w:rsid w:val="000E05D8"/>
    <w:rsid w:val="000E0718"/>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06D"/>
    <w:rsid w:val="000E51F6"/>
    <w:rsid w:val="000E5339"/>
    <w:rsid w:val="000E5836"/>
    <w:rsid w:val="000E5BE3"/>
    <w:rsid w:val="000E5F18"/>
    <w:rsid w:val="000E614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640"/>
    <w:rsid w:val="000F6773"/>
    <w:rsid w:val="000F681E"/>
    <w:rsid w:val="000F6C21"/>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ED"/>
    <w:rsid w:val="001012F0"/>
    <w:rsid w:val="00101838"/>
    <w:rsid w:val="00101908"/>
    <w:rsid w:val="00101A4F"/>
    <w:rsid w:val="00101A96"/>
    <w:rsid w:val="00101AD0"/>
    <w:rsid w:val="00101BBA"/>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17C5C"/>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3F"/>
    <w:rsid w:val="00126D6E"/>
    <w:rsid w:val="00126FCA"/>
    <w:rsid w:val="001273B9"/>
    <w:rsid w:val="00127679"/>
    <w:rsid w:val="0012768E"/>
    <w:rsid w:val="00127936"/>
    <w:rsid w:val="00127B8B"/>
    <w:rsid w:val="00127C99"/>
    <w:rsid w:val="00127E0F"/>
    <w:rsid w:val="00130803"/>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D77"/>
    <w:rsid w:val="00147FF7"/>
    <w:rsid w:val="001501B2"/>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FBA"/>
    <w:rsid w:val="00156088"/>
    <w:rsid w:val="001561DF"/>
    <w:rsid w:val="00156336"/>
    <w:rsid w:val="001564C6"/>
    <w:rsid w:val="001566F5"/>
    <w:rsid w:val="001567E1"/>
    <w:rsid w:val="00156841"/>
    <w:rsid w:val="00156D06"/>
    <w:rsid w:val="00156D0F"/>
    <w:rsid w:val="0015707E"/>
    <w:rsid w:val="001572A8"/>
    <w:rsid w:val="00157459"/>
    <w:rsid w:val="001574A3"/>
    <w:rsid w:val="001578E3"/>
    <w:rsid w:val="001578FA"/>
    <w:rsid w:val="00157B6C"/>
    <w:rsid w:val="00157E91"/>
    <w:rsid w:val="001608E3"/>
    <w:rsid w:val="00160950"/>
    <w:rsid w:val="00160D59"/>
    <w:rsid w:val="001610D6"/>
    <w:rsid w:val="00161188"/>
    <w:rsid w:val="001612A5"/>
    <w:rsid w:val="001612AA"/>
    <w:rsid w:val="00161677"/>
    <w:rsid w:val="00161B4B"/>
    <w:rsid w:val="00161F08"/>
    <w:rsid w:val="00161F56"/>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322"/>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2B4"/>
    <w:rsid w:val="00170307"/>
    <w:rsid w:val="00170341"/>
    <w:rsid w:val="0017058C"/>
    <w:rsid w:val="00170B16"/>
    <w:rsid w:val="00170BA9"/>
    <w:rsid w:val="00170BEB"/>
    <w:rsid w:val="00170FAD"/>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05"/>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702"/>
    <w:rsid w:val="00182852"/>
    <w:rsid w:val="001828F7"/>
    <w:rsid w:val="00182B7E"/>
    <w:rsid w:val="00182CC5"/>
    <w:rsid w:val="00182D99"/>
    <w:rsid w:val="00182EE0"/>
    <w:rsid w:val="00182F14"/>
    <w:rsid w:val="00182FA2"/>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4C7B"/>
    <w:rsid w:val="0019552C"/>
    <w:rsid w:val="001957F0"/>
    <w:rsid w:val="00195978"/>
    <w:rsid w:val="00195984"/>
    <w:rsid w:val="001959F6"/>
    <w:rsid w:val="00195A67"/>
    <w:rsid w:val="00195E78"/>
    <w:rsid w:val="00195EE7"/>
    <w:rsid w:val="00196111"/>
    <w:rsid w:val="0019622C"/>
    <w:rsid w:val="001964CE"/>
    <w:rsid w:val="0019693B"/>
    <w:rsid w:val="001969A0"/>
    <w:rsid w:val="00196A9F"/>
    <w:rsid w:val="00197101"/>
    <w:rsid w:val="001979CD"/>
    <w:rsid w:val="00197AE7"/>
    <w:rsid w:val="00197D4D"/>
    <w:rsid w:val="001A0233"/>
    <w:rsid w:val="001A0564"/>
    <w:rsid w:val="001A058F"/>
    <w:rsid w:val="001A074E"/>
    <w:rsid w:val="001A0883"/>
    <w:rsid w:val="001A0B47"/>
    <w:rsid w:val="001A0BE6"/>
    <w:rsid w:val="001A15BD"/>
    <w:rsid w:val="001A19DB"/>
    <w:rsid w:val="001A19EC"/>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45F"/>
    <w:rsid w:val="001B6991"/>
    <w:rsid w:val="001B6A56"/>
    <w:rsid w:val="001B71A2"/>
    <w:rsid w:val="001B75AA"/>
    <w:rsid w:val="001B7936"/>
    <w:rsid w:val="001B7C69"/>
    <w:rsid w:val="001C0040"/>
    <w:rsid w:val="001C01AD"/>
    <w:rsid w:val="001C0321"/>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01"/>
    <w:rsid w:val="001C4A30"/>
    <w:rsid w:val="001C4D80"/>
    <w:rsid w:val="001C4FC1"/>
    <w:rsid w:val="001C55C3"/>
    <w:rsid w:val="001C5E4E"/>
    <w:rsid w:val="001C5F1F"/>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ACB"/>
    <w:rsid w:val="001D0B98"/>
    <w:rsid w:val="001D0C1C"/>
    <w:rsid w:val="001D0D0E"/>
    <w:rsid w:val="001D0EBE"/>
    <w:rsid w:val="001D1077"/>
    <w:rsid w:val="001D1115"/>
    <w:rsid w:val="001D14CE"/>
    <w:rsid w:val="001D18B9"/>
    <w:rsid w:val="001D190E"/>
    <w:rsid w:val="001D1CF9"/>
    <w:rsid w:val="001D1F63"/>
    <w:rsid w:val="001D20C7"/>
    <w:rsid w:val="001D2624"/>
    <w:rsid w:val="001D277B"/>
    <w:rsid w:val="001D2B50"/>
    <w:rsid w:val="001D2B90"/>
    <w:rsid w:val="001D33C0"/>
    <w:rsid w:val="001D36F8"/>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D7E07"/>
    <w:rsid w:val="001E00BE"/>
    <w:rsid w:val="001E00E7"/>
    <w:rsid w:val="001E01CE"/>
    <w:rsid w:val="001E03E1"/>
    <w:rsid w:val="001E059E"/>
    <w:rsid w:val="001E0B22"/>
    <w:rsid w:val="001E0C64"/>
    <w:rsid w:val="001E0EC4"/>
    <w:rsid w:val="001E0FE0"/>
    <w:rsid w:val="001E111D"/>
    <w:rsid w:val="001E129B"/>
    <w:rsid w:val="001E12E3"/>
    <w:rsid w:val="001E1424"/>
    <w:rsid w:val="001E16D9"/>
    <w:rsid w:val="001E179D"/>
    <w:rsid w:val="001E194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3EE"/>
    <w:rsid w:val="001F68E0"/>
    <w:rsid w:val="001F6B58"/>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EE3"/>
    <w:rsid w:val="00202FF7"/>
    <w:rsid w:val="00203089"/>
    <w:rsid w:val="0020314F"/>
    <w:rsid w:val="0020327C"/>
    <w:rsid w:val="0020332B"/>
    <w:rsid w:val="0020350C"/>
    <w:rsid w:val="00203757"/>
    <w:rsid w:val="00203CB5"/>
    <w:rsid w:val="0020410B"/>
    <w:rsid w:val="00204110"/>
    <w:rsid w:val="00204225"/>
    <w:rsid w:val="002042F7"/>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1AC"/>
    <w:rsid w:val="0021230F"/>
    <w:rsid w:val="00212580"/>
    <w:rsid w:val="002126FF"/>
    <w:rsid w:val="0021286F"/>
    <w:rsid w:val="002129E6"/>
    <w:rsid w:val="00212D49"/>
    <w:rsid w:val="00212DA7"/>
    <w:rsid w:val="00213463"/>
    <w:rsid w:val="0021348C"/>
    <w:rsid w:val="00213A82"/>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C07"/>
    <w:rsid w:val="00226DAC"/>
    <w:rsid w:val="002271BE"/>
    <w:rsid w:val="00227683"/>
    <w:rsid w:val="00227767"/>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145"/>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941"/>
    <w:rsid w:val="00245A60"/>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10C"/>
    <w:rsid w:val="0025322B"/>
    <w:rsid w:val="00253236"/>
    <w:rsid w:val="00253274"/>
    <w:rsid w:val="0025355F"/>
    <w:rsid w:val="00253653"/>
    <w:rsid w:val="002536CB"/>
    <w:rsid w:val="00253766"/>
    <w:rsid w:val="00253834"/>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54B"/>
    <w:rsid w:val="00256609"/>
    <w:rsid w:val="00256730"/>
    <w:rsid w:val="00256877"/>
    <w:rsid w:val="00256E6D"/>
    <w:rsid w:val="0025714C"/>
    <w:rsid w:val="00257211"/>
    <w:rsid w:val="0025782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E9F"/>
    <w:rsid w:val="00275F73"/>
    <w:rsid w:val="002760BA"/>
    <w:rsid w:val="00276100"/>
    <w:rsid w:val="00276345"/>
    <w:rsid w:val="0027651D"/>
    <w:rsid w:val="00276576"/>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659"/>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92"/>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FCE"/>
    <w:rsid w:val="002B77FF"/>
    <w:rsid w:val="002B78DB"/>
    <w:rsid w:val="002B79BF"/>
    <w:rsid w:val="002B7A60"/>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670"/>
    <w:rsid w:val="002C3777"/>
    <w:rsid w:val="002C3CA6"/>
    <w:rsid w:val="002C3D2A"/>
    <w:rsid w:val="002C3EEF"/>
    <w:rsid w:val="002C3F91"/>
    <w:rsid w:val="002C4060"/>
    <w:rsid w:val="002C41E0"/>
    <w:rsid w:val="002C4354"/>
    <w:rsid w:val="002C4799"/>
    <w:rsid w:val="002C498D"/>
    <w:rsid w:val="002C499D"/>
    <w:rsid w:val="002C4CC1"/>
    <w:rsid w:val="002C4F8B"/>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C45"/>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E95"/>
    <w:rsid w:val="002E2F0F"/>
    <w:rsid w:val="002E30BB"/>
    <w:rsid w:val="002E33CD"/>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E04"/>
    <w:rsid w:val="002E7F0A"/>
    <w:rsid w:val="002F0494"/>
    <w:rsid w:val="002F07EB"/>
    <w:rsid w:val="002F0950"/>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C8F"/>
    <w:rsid w:val="002F3D7D"/>
    <w:rsid w:val="002F3E56"/>
    <w:rsid w:val="002F3E69"/>
    <w:rsid w:val="002F400E"/>
    <w:rsid w:val="002F40F0"/>
    <w:rsid w:val="002F444F"/>
    <w:rsid w:val="002F4498"/>
    <w:rsid w:val="002F4BD9"/>
    <w:rsid w:val="002F4EEB"/>
    <w:rsid w:val="002F5311"/>
    <w:rsid w:val="002F5417"/>
    <w:rsid w:val="002F57E3"/>
    <w:rsid w:val="002F59C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3F0D"/>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3"/>
    <w:rsid w:val="00317D28"/>
    <w:rsid w:val="00317E4B"/>
    <w:rsid w:val="0032008B"/>
    <w:rsid w:val="00320279"/>
    <w:rsid w:val="0032036C"/>
    <w:rsid w:val="00320793"/>
    <w:rsid w:val="00320B03"/>
    <w:rsid w:val="00320B7F"/>
    <w:rsid w:val="00320FD8"/>
    <w:rsid w:val="003211C6"/>
    <w:rsid w:val="0032123D"/>
    <w:rsid w:val="00321AE2"/>
    <w:rsid w:val="00321C8E"/>
    <w:rsid w:val="003226C7"/>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10AE"/>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A67"/>
    <w:rsid w:val="003470A4"/>
    <w:rsid w:val="003473BF"/>
    <w:rsid w:val="003477B5"/>
    <w:rsid w:val="00347967"/>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2B18"/>
    <w:rsid w:val="00352CF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4F"/>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33F"/>
    <w:rsid w:val="0036266F"/>
    <w:rsid w:val="00363291"/>
    <w:rsid w:val="003633D0"/>
    <w:rsid w:val="00363549"/>
    <w:rsid w:val="0036355F"/>
    <w:rsid w:val="0036382A"/>
    <w:rsid w:val="003639CC"/>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CAF"/>
    <w:rsid w:val="003823EA"/>
    <w:rsid w:val="00382CF1"/>
    <w:rsid w:val="00382D99"/>
    <w:rsid w:val="00382F25"/>
    <w:rsid w:val="00382FF8"/>
    <w:rsid w:val="0038300D"/>
    <w:rsid w:val="003830A5"/>
    <w:rsid w:val="003831ED"/>
    <w:rsid w:val="003835E7"/>
    <w:rsid w:val="003836F3"/>
    <w:rsid w:val="0038371D"/>
    <w:rsid w:val="00383851"/>
    <w:rsid w:val="003839B1"/>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ED6"/>
    <w:rsid w:val="00394123"/>
    <w:rsid w:val="003941E3"/>
    <w:rsid w:val="00394347"/>
    <w:rsid w:val="0039449E"/>
    <w:rsid w:val="00394574"/>
    <w:rsid w:val="00394746"/>
    <w:rsid w:val="00394854"/>
    <w:rsid w:val="003949DF"/>
    <w:rsid w:val="00394D1C"/>
    <w:rsid w:val="00394EC7"/>
    <w:rsid w:val="003955E0"/>
    <w:rsid w:val="0039564F"/>
    <w:rsid w:val="00395A21"/>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94B"/>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4B8"/>
    <w:rsid w:val="003C76C9"/>
    <w:rsid w:val="003C76ED"/>
    <w:rsid w:val="003C7A41"/>
    <w:rsid w:val="003C7AED"/>
    <w:rsid w:val="003C7F51"/>
    <w:rsid w:val="003D0011"/>
    <w:rsid w:val="003D0235"/>
    <w:rsid w:val="003D02F6"/>
    <w:rsid w:val="003D0353"/>
    <w:rsid w:val="003D0593"/>
    <w:rsid w:val="003D05F2"/>
    <w:rsid w:val="003D071E"/>
    <w:rsid w:val="003D07B3"/>
    <w:rsid w:val="003D0B13"/>
    <w:rsid w:val="003D0F18"/>
    <w:rsid w:val="003D118B"/>
    <w:rsid w:val="003D12A6"/>
    <w:rsid w:val="003D1397"/>
    <w:rsid w:val="003D13F5"/>
    <w:rsid w:val="003D189E"/>
    <w:rsid w:val="003D1BB7"/>
    <w:rsid w:val="003D1BF9"/>
    <w:rsid w:val="003D1C27"/>
    <w:rsid w:val="003D1D91"/>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27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A2D"/>
    <w:rsid w:val="003D7A3B"/>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90"/>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9A4"/>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C5F"/>
    <w:rsid w:val="003F1E21"/>
    <w:rsid w:val="003F1E59"/>
    <w:rsid w:val="003F2279"/>
    <w:rsid w:val="003F23BB"/>
    <w:rsid w:val="003F24EA"/>
    <w:rsid w:val="003F26C1"/>
    <w:rsid w:val="003F28FD"/>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A3"/>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DFE"/>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4C0A"/>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3F"/>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90F"/>
    <w:rsid w:val="00454C74"/>
    <w:rsid w:val="00454F5F"/>
    <w:rsid w:val="00454F7F"/>
    <w:rsid w:val="0045523F"/>
    <w:rsid w:val="00455275"/>
    <w:rsid w:val="00455371"/>
    <w:rsid w:val="0045548C"/>
    <w:rsid w:val="00455577"/>
    <w:rsid w:val="00455663"/>
    <w:rsid w:val="004556AF"/>
    <w:rsid w:val="004558F3"/>
    <w:rsid w:val="00455EE7"/>
    <w:rsid w:val="004560C4"/>
    <w:rsid w:val="0045629E"/>
    <w:rsid w:val="004564A2"/>
    <w:rsid w:val="004564E9"/>
    <w:rsid w:val="004566F6"/>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FE"/>
    <w:rsid w:val="004667CC"/>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D0"/>
    <w:rsid w:val="00470C67"/>
    <w:rsid w:val="00470DC9"/>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2059"/>
    <w:rsid w:val="0047207B"/>
    <w:rsid w:val="004722B6"/>
    <w:rsid w:val="00472420"/>
    <w:rsid w:val="00472584"/>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6B"/>
    <w:rsid w:val="004767F0"/>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194"/>
    <w:rsid w:val="00484537"/>
    <w:rsid w:val="0048464D"/>
    <w:rsid w:val="0048487C"/>
    <w:rsid w:val="00484896"/>
    <w:rsid w:val="00484A1F"/>
    <w:rsid w:val="00484A2F"/>
    <w:rsid w:val="00484B4D"/>
    <w:rsid w:val="00484D69"/>
    <w:rsid w:val="00484EFB"/>
    <w:rsid w:val="00485040"/>
    <w:rsid w:val="0048553E"/>
    <w:rsid w:val="00485550"/>
    <w:rsid w:val="004856B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813"/>
    <w:rsid w:val="00496AAE"/>
    <w:rsid w:val="0049709A"/>
    <w:rsid w:val="00497280"/>
    <w:rsid w:val="00497452"/>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D47"/>
    <w:rsid w:val="004A7DA3"/>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23D"/>
    <w:rsid w:val="004C331C"/>
    <w:rsid w:val="004C3AB1"/>
    <w:rsid w:val="004C40FA"/>
    <w:rsid w:val="004C45A4"/>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1C3"/>
    <w:rsid w:val="004C6248"/>
    <w:rsid w:val="004C67F3"/>
    <w:rsid w:val="004C69B1"/>
    <w:rsid w:val="004C6A79"/>
    <w:rsid w:val="004C6B6B"/>
    <w:rsid w:val="004C6EBE"/>
    <w:rsid w:val="004C7002"/>
    <w:rsid w:val="004C7508"/>
    <w:rsid w:val="004C79DF"/>
    <w:rsid w:val="004C7C38"/>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40A"/>
    <w:rsid w:val="004D6898"/>
    <w:rsid w:val="004D6F64"/>
    <w:rsid w:val="004D705D"/>
    <w:rsid w:val="004D7200"/>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DF5"/>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B90"/>
    <w:rsid w:val="004F6CEE"/>
    <w:rsid w:val="004F6DC4"/>
    <w:rsid w:val="004F6EB4"/>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274"/>
    <w:rsid w:val="005022AA"/>
    <w:rsid w:val="00502770"/>
    <w:rsid w:val="005029E6"/>
    <w:rsid w:val="00502A04"/>
    <w:rsid w:val="00502A29"/>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B3E"/>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94D"/>
    <w:rsid w:val="00512C02"/>
    <w:rsid w:val="0051320A"/>
    <w:rsid w:val="005132CB"/>
    <w:rsid w:val="0051359D"/>
    <w:rsid w:val="005135F0"/>
    <w:rsid w:val="0051369C"/>
    <w:rsid w:val="00513708"/>
    <w:rsid w:val="00513ACE"/>
    <w:rsid w:val="00513B64"/>
    <w:rsid w:val="00513B95"/>
    <w:rsid w:val="00513E81"/>
    <w:rsid w:val="00513F0E"/>
    <w:rsid w:val="005143F1"/>
    <w:rsid w:val="0051472C"/>
    <w:rsid w:val="0051496F"/>
    <w:rsid w:val="00514AAA"/>
    <w:rsid w:val="00514B3E"/>
    <w:rsid w:val="00514D0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CC0"/>
    <w:rsid w:val="00523D57"/>
    <w:rsid w:val="005247DB"/>
    <w:rsid w:val="0052498B"/>
    <w:rsid w:val="00524D88"/>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670"/>
    <w:rsid w:val="005308D4"/>
    <w:rsid w:val="00530C71"/>
    <w:rsid w:val="00530F67"/>
    <w:rsid w:val="00530FAF"/>
    <w:rsid w:val="00531395"/>
    <w:rsid w:val="0053142B"/>
    <w:rsid w:val="005314F7"/>
    <w:rsid w:val="00531670"/>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374"/>
    <w:rsid w:val="00534471"/>
    <w:rsid w:val="005344B8"/>
    <w:rsid w:val="0053473E"/>
    <w:rsid w:val="00534755"/>
    <w:rsid w:val="00534ED5"/>
    <w:rsid w:val="0053527B"/>
    <w:rsid w:val="00535303"/>
    <w:rsid w:val="005354BF"/>
    <w:rsid w:val="005355AD"/>
    <w:rsid w:val="00535FCF"/>
    <w:rsid w:val="005360D2"/>
    <w:rsid w:val="005361B1"/>
    <w:rsid w:val="005364CA"/>
    <w:rsid w:val="005367B2"/>
    <w:rsid w:val="0053693F"/>
    <w:rsid w:val="005369AA"/>
    <w:rsid w:val="005369E0"/>
    <w:rsid w:val="005369E6"/>
    <w:rsid w:val="00536A53"/>
    <w:rsid w:val="00536C80"/>
    <w:rsid w:val="00536FC8"/>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E84"/>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DC"/>
    <w:rsid w:val="00566F7F"/>
    <w:rsid w:val="005675C4"/>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644"/>
    <w:rsid w:val="005736F2"/>
    <w:rsid w:val="00573D4B"/>
    <w:rsid w:val="00573F0F"/>
    <w:rsid w:val="0057411A"/>
    <w:rsid w:val="00574229"/>
    <w:rsid w:val="005742C6"/>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F6"/>
    <w:rsid w:val="005769FA"/>
    <w:rsid w:val="00576A32"/>
    <w:rsid w:val="00576D4C"/>
    <w:rsid w:val="00576DF4"/>
    <w:rsid w:val="00576F11"/>
    <w:rsid w:val="00577157"/>
    <w:rsid w:val="005774F6"/>
    <w:rsid w:val="00577604"/>
    <w:rsid w:val="00577C41"/>
    <w:rsid w:val="00577DBB"/>
    <w:rsid w:val="005805DC"/>
    <w:rsid w:val="005805F6"/>
    <w:rsid w:val="005806AA"/>
    <w:rsid w:val="005807AE"/>
    <w:rsid w:val="005809AC"/>
    <w:rsid w:val="005809CB"/>
    <w:rsid w:val="00580F6C"/>
    <w:rsid w:val="00581003"/>
    <w:rsid w:val="005811FF"/>
    <w:rsid w:val="0058132C"/>
    <w:rsid w:val="0058137A"/>
    <w:rsid w:val="005813E2"/>
    <w:rsid w:val="005817D5"/>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7F1"/>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8E6"/>
    <w:rsid w:val="005B6CAC"/>
    <w:rsid w:val="005B6D25"/>
    <w:rsid w:val="005B6D40"/>
    <w:rsid w:val="005B7024"/>
    <w:rsid w:val="005B70B7"/>
    <w:rsid w:val="005B7538"/>
    <w:rsid w:val="005B7723"/>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0E4"/>
    <w:rsid w:val="005C11FF"/>
    <w:rsid w:val="005C1321"/>
    <w:rsid w:val="005C14B6"/>
    <w:rsid w:val="005C1639"/>
    <w:rsid w:val="005C1A28"/>
    <w:rsid w:val="005C1A5F"/>
    <w:rsid w:val="005C1AC1"/>
    <w:rsid w:val="005C1B06"/>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D018B"/>
    <w:rsid w:val="005D031D"/>
    <w:rsid w:val="005D0355"/>
    <w:rsid w:val="005D0560"/>
    <w:rsid w:val="005D06D5"/>
    <w:rsid w:val="005D0755"/>
    <w:rsid w:val="005D0812"/>
    <w:rsid w:val="005D08BF"/>
    <w:rsid w:val="005D08C1"/>
    <w:rsid w:val="005D08E7"/>
    <w:rsid w:val="005D08EE"/>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CE2"/>
    <w:rsid w:val="005D4DD5"/>
    <w:rsid w:val="005D4E8D"/>
    <w:rsid w:val="005D4F0E"/>
    <w:rsid w:val="005D5307"/>
    <w:rsid w:val="005D56F4"/>
    <w:rsid w:val="005D5934"/>
    <w:rsid w:val="005D59D7"/>
    <w:rsid w:val="005D5AA4"/>
    <w:rsid w:val="005D5EEA"/>
    <w:rsid w:val="005D626A"/>
    <w:rsid w:val="005D63BB"/>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538"/>
    <w:rsid w:val="005E05F8"/>
    <w:rsid w:val="005E0659"/>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37E"/>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BFB"/>
    <w:rsid w:val="005F1E23"/>
    <w:rsid w:val="005F1EFB"/>
    <w:rsid w:val="005F1F02"/>
    <w:rsid w:val="005F20F6"/>
    <w:rsid w:val="005F2690"/>
    <w:rsid w:val="005F2746"/>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17F0B"/>
    <w:rsid w:val="00620195"/>
    <w:rsid w:val="0062053D"/>
    <w:rsid w:val="00620B1E"/>
    <w:rsid w:val="00620C7B"/>
    <w:rsid w:val="00620DA5"/>
    <w:rsid w:val="00620F7B"/>
    <w:rsid w:val="0062143E"/>
    <w:rsid w:val="0062144E"/>
    <w:rsid w:val="006215F4"/>
    <w:rsid w:val="00621609"/>
    <w:rsid w:val="006217E8"/>
    <w:rsid w:val="006218A3"/>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4FA0"/>
    <w:rsid w:val="00625046"/>
    <w:rsid w:val="006251AA"/>
    <w:rsid w:val="006253D4"/>
    <w:rsid w:val="0062585C"/>
    <w:rsid w:val="00626102"/>
    <w:rsid w:val="00626123"/>
    <w:rsid w:val="0062637D"/>
    <w:rsid w:val="00626947"/>
    <w:rsid w:val="00626A49"/>
    <w:rsid w:val="00626C8B"/>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43E"/>
    <w:rsid w:val="006326DB"/>
    <w:rsid w:val="006327BE"/>
    <w:rsid w:val="006328D4"/>
    <w:rsid w:val="006329AB"/>
    <w:rsid w:val="006329B6"/>
    <w:rsid w:val="00632B42"/>
    <w:rsid w:val="00632C6F"/>
    <w:rsid w:val="00632DF3"/>
    <w:rsid w:val="00632F9A"/>
    <w:rsid w:val="00633276"/>
    <w:rsid w:val="0063345F"/>
    <w:rsid w:val="006338B1"/>
    <w:rsid w:val="00633AE1"/>
    <w:rsid w:val="00633D2E"/>
    <w:rsid w:val="00633D6B"/>
    <w:rsid w:val="00634007"/>
    <w:rsid w:val="0063470B"/>
    <w:rsid w:val="0063478D"/>
    <w:rsid w:val="006347B4"/>
    <w:rsid w:val="00634937"/>
    <w:rsid w:val="00634D64"/>
    <w:rsid w:val="00634EFD"/>
    <w:rsid w:val="006354E7"/>
    <w:rsid w:val="00635542"/>
    <w:rsid w:val="0063589D"/>
    <w:rsid w:val="00635A80"/>
    <w:rsid w:val="00635B66"/>
    <w:rsid w:val="006362FD"/>
    <w:rsid w:val="00636674"/>
    <w:rsid w:val="006366CC"/>
    <w:rsid w:val="00636F5B"/>
    <w:rsid w:val="006371C1"/>
    <w:rsid w:val="006371E9"/>
    <w:rsid w:val="0063722E"/>
    <w:rsid w:val="006376D6"/>
    <w:rsid w:val="00637B65"/>
    <w:rsid w:val="00637DBA"/>
    <w:rsid w:val="00637DCC"/>
    <w:rsid w:val="00640464"/>
    <w:rsid w:val="006406DF"/>
    <w:rsid w:val="00640A28"/>
    <w:rsid w:val="00640D8B"/>
    <w:rsid w:val="00640D92"/>
    <w:rsid w:val="006410D7"/>
    <w:rsid w:val="006414AB"/>
    <w:rsid w:val="006415BE"/>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A80"/>
    <w:rsid w:val="00662F81"/>
    <w:rsid w:val="006631CC"/>
    <w:rsid w:val="00663562"/>
    <w:rsid w:val="00663594"/>
    <w:rsid w:val="006638B4"/>
    <w:rsid w:val="00663918"/>
    <w:rsid w:val="00663D91"/>
    <w:rsid w:val="00663F08"/>
    <w:rsid w:val="00663F25"/>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418A"/>
    <w:rsid w:val="00674433"/>
    <w:rsid w:val="006744A7"/>
    <w:rsid w:val="00674754"/>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2F"/>
    <w:rsid w:val="00676CF4"/>
    <w:rsid w:val="00676DD7"/>
    <w:rsid w:val="00677345"/>
    <w:rsid w:val="00677418"/>
    <w:rsid w:val="00677606"/>
    <w:rsid w:val="00677657"/>
    <w:rsid w:val="0067774A"/>
    <w:rsid w:val="00677814"/>
    <w:rsid w:val="006778D7"/>
    <w:rsid w:val="00677FA0"/>
    <w:rsid w:val="00680092"/>
    <w:rsid w:val="006800AA"/>
    <w:rsid w:val="0068062A"/>
    <w:rsid w:val="0068064A"/>
    <w:rsid w:val="0068069B"/>
    <w:rsid w:val="00680768"/>
    <w:rsid w:val="006807FD"/>
    <w:rsid w:val="00680A5B"/>
    <w:rsid w:val="00680C41"/>
    <w:rsid w:val="00680CDA"/>
    <w:rsid w:val="00680E89"/>
    <w:rsid w:val="00680FC5"/>
    <w:rsid w:val="006815BC"/>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5A7"/>
    <w:rsid w:val="00684766"/>
    <w:rsid w:val="006848C7"/>
    <w:rsid w:val="00684A8A"/>
    <w:rsid w:val="00684A98"/>
    <w:rsid w:val="00684CFE"/>
    <w:rsid w:val="00684D2E"/>
    <w:rsid w:val="00684EEC"/>
    <w:rsid w:val="00685003"/>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B37"/>
    <w:rsid w:val="00695CCC"/>
    <w:rsid w:val="0069606B"/>
    <w:rsid w:val="006963A0"/>
    <w:rsid w:val="00696579"/>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070"/>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3FF2"/>
    <w:rsid w:val="006B425E"/>
    <w:rsid w:val="006B432B"/>
    <w:rsid w:val="006B44F4"/>
    <w:rsid w:val="006B457C"/>
    <w:rsid w:val="006B45E0"/>
    <w:rsid w:val="006B465D"/>
    <w:rsid w:val="006B4896"/>
    <w:rsid w:val="006B48CD"/>
    <w:rsid w:val="006B4CFA"/>
    <w:rsid w:val="006B4D5F"/>
    <w:rsid w:val="006B4E59"/>
    <w:rsid w:val="006B5022"/>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186"/>
    <w:rsid w:val="006C13AF"/>
    <w:rsid w:val="006C15FF"/>
    <w:rsid w:val="006C17A8"/>
    <w:rsid w:val="006C17F7"/>
    <w:rsid w:val="006C18BA"/>
    <w:rsid w:val="006C1B95"/>
    <w:rsid w:val="006C1E00"/>
    <w:rsid w:val="006C1F75"/>
    <w:rsid w:val="006C21B4"/>
    <w:rsid w:val="006C241C"/>
    <w:rsid w:val="006C26FC"/>
    <w:rsid w:val="006C2719"/>
    <w:rsid w:val="006C2BDF"/>
    <w:rsid w:val="006C2C1A"/>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6BC"/>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537"/>
    <w:rsid w:val="006E2A61"/>
    <w:rsid w:val="006E2C1A"/>
    <w:rsid w:val="006E2E3C"/>
    <w:rsid w:val="006E31A2"/>
    <w:rsid w:val="006E3952"/>
    <w:rsid w:val="006E39C6"/>
    <w:rsid w:val="006E3C0E"/>
    <w:rsid w:val="006E4156"/>
    <w:rsid w:val="006E4272"/>
    <w:rsid w:val="006E43F4"/>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36"/>
    <w:rsid w:val="00703D5E"/>
    <w:rsid w:val="0070405F"/>
    <w:rsid w:val="0070444E"/>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7AD"/>
    <w:rsid w:val="00710887"/>
    <w:rsid w:val="00710A79"/>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7D"/>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4280"/>
    <w:rsid w:val="0072454D"/>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CF9"/>
    <w:rsid w:val="00726DD6"/>
    <w:rsid w:val="007273DD"/>
    <w:rsid w:val="0072747C"/>
    <w:rsid w:val="00727820"/>
    <w:rsid w:val="0072790B"/>
    <w:rsid w:val="00727A5B"/>
    <w:rsid w:val="0073002A"/>
    <w:rsid w:val="00730152"/>
    <w:rsid w:val="00730250"/>
    <w:rsid w:val="00730341"/>
    <w:rsid w:val="007303C0"/>
    <w:rsid w:val="00730775"/>
    <w:rsid w:val="00730913"/>
    <w:rsid w:val="0073095E"/>
    <w:rsid w:val="00730AC4"/>
    <w:rsid w:val="00730D83"/>
    <w:rsid w:val="00730E51"/>
    <w:rsid w:val="00730EFF"/>
    <w:rsid w:val="0073122A"/>
    <w:rsid w:val="0073144D"/>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03"/>
    <w:rsid w:val="0074174A"/>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875"/>
    <w:rsid w:val="00744CF8"/>
    <w:rsid w:val="00744CFC"/>
    <w:rsid w:val="00744D7F"/>
    <w:rsid w:val="00744E22"/>
    <w:rsid w:val="007454AB"/>
    <w:rsid w:val="007455B0"/>
    <w:rsid w:val="007457B3"/>
    <w:rsid w:val="0074592B"/>
    <w:rsid w:val="00745A1F"/>
    <w:rsid w:val="00745AAA"/>
    <w:rsid w:val="00745EBC"/>
    <w:rsid w:val="00745F42"/>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404"/>
    <w:rsid w:val="00765785"/>
    <w:rsid w:val="007658E4"/>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705"/>
    <w:rsid w:val="00787AC5"/>
    <w:rsid w:val="00787DFA"/>
    <w:rsid w:val="00787FA4"/>
    <w:rsid w:val="00790399"/>
    <w:rsid w:val="007903A0"/>
    <w:rsid w:val="007905CB"/>
    <w:rsid w:val="0079098F"/>
    <w:rsid w:val="00790B27"/>
    <w:rsid w:val="00790B39"/>
    <w:rsid w:val="00790BB8"/>
    <w:rsid w:val="00790BEC"/>
    <w:rsid w:val="00790E64"/>
    <w:rsid w:val="00791070"/>
    <w:rsid w:val="007910DC"/>
    <w:rsid w:val="00791304"/>
    <w:rsid w:val="007914D0"/>
    <w:rsid w:val="00791BCC"/>
    <w:rsid w:val="007920D1"/>
    <w:rsid w:val="00792673"/>
    <w:rsid w:val="0079296A"/>
    <w:rsid w:val="00792A31"/>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A2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DA9"/>
    <w:rsid w:val="007A7E52"/>
    <w:rsid w:val="007B0130"/>
    <w:rsid w:val="007B0133"/>
    <w:rsid w:val="007B06F0"/>
    <w:rsid w:val="007B0737"/>
    <w:rsid w:val="007B078B"/>
    <w:rsid w:val="007B0909"/>
    <w:rsid w:val="007B0ABC"/>
    <w:rsid w:val="007B0AC4"/>
    <w:rsid w:val="007B0B24"/>
    <w:rsid w:val="007B0F53"/>
    <w:rsid w:val="007B0F83"/>
    <w:rsid w:val="007B1054"/>
    <w:rsid w:val="007B17CD"/>
    <w:rsid w:val="007B1904"/>
    <w:rsid w:val="007B1AB1"/>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640"/>
    <w:rsid w:val="007B7B6C"/>
    <w:rsid w:val="007B7BE3"/>
    <w:rsid w:val="007B7DC1"/>
    <w:rsid w:val="007C0102"/>
    <w:rsid w:val="007C0255"/>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2E8"/>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13D"/>
    <w:rsid w:val="007E114E"/>
    <w:rsid w:val="007E128B"/>
    <w:rsid w:val="007E1431"/>
    <w:rsid w:val="007E151B"/>
    <w:rsid w:val="007E1723"/>
    <w:rsid w:val="007E1A1F"/>
    <w:rsid w:val="007E1CC3"/>
    <w:rsid w:val="007E1E3B"/>
    <w:rsid w:val="007E2338"/>
    <w:rsid w:val="007E24FF"/>
    <w:rsid w:val="007E282F"/>
    <w:rsid w:val="007E288C"/>
    <w:rsid w:val="007E2CCE"/>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59"/>
    <w:rsid w:val="00802911"/>
    <w:rsid w:val="00802965"/>
    <w:rsid w:val="008030C1"/>
    <w:rsid w:val="00803158"/>
    <w:rsid w:val="00803160"/>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20A8"/>
    <w:rsid w:val="008122B1"/>
    <w:rsid w:val="00812536"/>
    <w:rsid w:val="008125C5"/>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322"/>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9B8"/>
    <w:rsid w:val="00833B91"/>
    <w:rsid w:val="00833EEA"/>
    <w:rsid w:val="00834037"/>
    <w:rsid w:val="00834590"/>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4C"/>
    <w:rsid w:val="008470D6"/>
    <w:rsid w:val="00847112"/>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C"/>
    <w:rsid w:val="00851535"/>
    <w:rsid w:val="00851558"/>
    <w:rsid w:val="008515C1"/>
    <w:rsid w:val="008517C8"/>
    <w:rsid w:val="008519E7"/>
    <w:rsid w:val="00851A64"/>
    <w:rsid w:val="00851B5A"/>
    <w:rsid w:val="00851D38"/>
    <w:rsid w:val="008522CA"/>
    <w:rsid w:val="0085297E"/>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11"/>
    <w:rsid w:val="0086363E"/>
    <w:rsid w:val="0086364E"/>
    <w:rsid w:val="00863777"/>
    <w:rsid w:val="00863832"/>
    <w:rsid w:val="00863A20"/>
    <w:rsid w:val="00863B69"/>
    <w:rsid w:val="00863DEF"/>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AF5"/>
    <w:rsid w:val="00866E1F"/>
    <w:rsid w:val="00866F6E"/>
    <w:rsid w:val="00866F7B"/>
    <w:rsid w:val="0086770E"/>
    <w:rsid w:val="00867843"/>
    <w:rsid w:val="008678DB"/>
    <w:rsid w:val="00867909"/>
    <w:rsid w:val="00867A95"/>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35"/>
    <w:rsid w:val="00872991"/>
    <w:rsid w:val="00873030"/>
    <w:rsid w:val="00873089"/>
    <w:rsid w:val="00873223"/>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6F7"/>
    <w:rsid w:val="00875BAF"/>
    <w:rsid w:val="00875C96"/>
    <w:rsid w:val="00875D51"/>
    <w:rsid w:val="00875F96"/>
    <w:rsid w:val="008763A3"/>
    <w:rsid w:val="008763E9"/>
    <w:rsid w:val="00876590"/>
    <w:rsid w:val="00876665"/>
    <w:rsid w:val="008767EB"/>
    <w:rsid w:val="00876A7D"/>
    <w:rsid w:val="00877101"/>
    <w:rsid w:val="008772A8"/>
    <w:rsid w:val="00877494"/>
    <w:rsid w:val="008775C1"/>
    <w:rsid w:val="0087765A"/>
    <w:rsid w:val="00877744"/>
    <w:rsid w:val="008777E0"/>
    <w:rsid w:val="0087781B"/>
    <w:rsid w:val="00877844"/>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705"/>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938"/>
    <w:rsid w:val="008B510D"/>
    <w:rsid w:val="008B51D0"/>
    <w:rsid w:val="008B5470"/>
    <w:rsid w:val="008B54C0"/>
    <w:rsid w:val="008B5544"/>
    <w:rsid w:val="008B55D2"/>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7FA7"/>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E1B"/>
    <w:rsid w:val="008C5184"/>
    <w:rsid w:val="008C5289"/>
    <w:rsid w:val="008C5383"/>
    <w:rsid w:val="008C59BE"/>
    <w:rsid w:val="008C5A64"/>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8A8"/>
    <w:rsid w:val="008C7ACF"/>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8A0"/>
    <w:rsid w:val="008D1A0C"/>
    <w:rsid w:val="008D1C43"/>
    <w:rsid w:val="008D1D06"/>
    <w:rsid w:val="008D1D08"/>
    <w:rsid w:val="008D1DF2"/>
    <w:rsid w:val="008D2002"/>
    <w:rsid w:val="008D25A3"/>
    <w:rsid w:val="008D25F9"/>
    <w:rsid w:val="008D2629"/>
    <w:rsid w:val="008D265D"/>
    <w:rsid w:val="008D266A"/>
    <w:rsid w:val="008D2B2C"/>
    <w:rsid w:val="008D2E3E"/>
    <w:rsid w:val="008D307C"/>
    <w:rsid w:val="008D322D"/>
    <w:rsid w:val="008D3297"/>
    <w:rsid w:val="008D33A0"/>
    <w:rsid w:val="008D346E"/>
    <w:rsid w:val="008D34AA"/>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3B"/>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2F"/>
    <w:rsid w:val="008F03C9"/>
    <w:rsid w:val="008F0535"/>
    <w:rsid w:val="008F0974"/>
    <w:rsid w:val="008F0E7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4FDA"/>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893"/>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72"/>
    <w:rsid w:val="00921CD7"/>
    <w:rsid w:val="009223DD"/>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BF1"/>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60C"/>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BF"/>
    <w:rsid w:val="009476BA"/>
    <w:rsid w:val="009477D1"/>
    <w:rsid w:val="009477E0"/>
    <w:rsid w:val="00947D6E"/>
    <w:rsid w:val="00947F1C"/>
    <w:rsid w:val="00950117"/>
    <w:rsid w:val="0095034F"/>
    <w:rsid w:val="00950438"/>
    <w:rsid w:val="00950576"/>
    <w:rsid w:val="009506C8"/>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03"/>
    <w:rsid w:val="009551F7"/>
    <w:rsid w:val="0095573D"/>
    <w:rsid w:val="00955749"/>
    <w:rsid w:val="00955963"/>
    <w:rsid w:val="009561FF"/>
    <w:rsid w:val="0095635D"/>
    <w:rsid w:val="00956907"/>
    <w:rsid w:val="00956931"/>
    <w:rsid w:val="0095698A"/>
    <w:rsid w:val="009569B6"/>
    <w:rsid w:val="00956A17"/>
    <w:rsid w:val="00956A7B"/>
    <w:rsid w:val="00956B3B"/>
    <w:rsid w:val="00956BAC"/>
    <w:rsid w:val="00956E4C"/>
    <w:rsid w:val="009571EC"/>
    <w:rsid w:val="009573E8"/>
    <w:rsid w:val="00957578"/>
    <w:rsid w:val="009579D4"/>
    <w:rsid w:val="00957BFB"/>
    <w:rsid w:val="00957D9A"/>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E72"/>
    <w:rsid w:val="00963F12"/>
    <w:rsid w:val="00964046"/>
    <w:rsid w:val="009641F6"/>
    <w:rsid w:val="0096496E"/>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CAA"/>
    <w:rsid w:val="00977D2A"/>
    <w:rsid w:val="00977DF8"/>
    <w:rsid w:val="00977DFB"/>
    <w:rsid w:val="00977E64"/>
    <w:rsid w:val="009801DB"/>
    <w:rsid w:val="009801E8"/>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46"/>
    <w:rsid w:val="00997AFD"/>
    <w:rsid w:val="00997B73"/>
    <w:rsid w:val="009A0079"/>
    <w:rsid w:val="009A029D"/>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1F01"/>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2C5"/>
    <w:rsid w:val="009C1799"/>
    <w:rsid w:val="009C1861"/>
    <w:rsid w:val="009C1B6F"/>
    <w:rsid w:val="009C1C34"/>
    <w:rsid w:val="009C1C75"/>
    <w:rsid w:val="009C1F8C"/>
    <w:rsid w:val="009C20AA"/>
    <w:rsid w:val="009C22FC"/>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7D5"/>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E4F"/>
    <w:rsid w:val="009F01E4"/>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83"/>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1DF2"/>
    <w:rsid w:val="00A120C3"/>
    <w:rsid w:val="00A12415"/>
    <w:rsid w:val="00A12464"/>
    <w:rsid w:val="00A1251A"/>
    <w:rsid w:val="00A12527"/>
    <w:rsid w:val="00A12589"/>
    <w:rsid w:val="00A129D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F2D"/>
    <w:rsid w:val="00A4502A"/>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201C"/>
    <w:rsid w:val="00A5209B"/>
    <w:rsid w:val="00A5211B"/>
    <w:rsid w:val="00A521CE"/>
    <w:rsid w:val="00A521ED"/>
    <w:rsid w:val="00A5224F"/>
    <w:rsid w:val="00A525A6"/>
    <w:rsid w:val="00A5260F"/>
    <w:rsid w:val="00A527BE"/>
    <w:rsid w:val="00A52D99"/>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B62"/>
    <w:rsid w:val="00A55C34"/>
    <w:rsid w:val="00A55D07"/>
    <w:rsid w:val="00A55D4B"/>
    <w:rsid w:val="00A5601C"/>
    <w:rsid w:val="00A562CB"/>
    <w:rsid w:val="00A568EF"/>
    <w:rsid w:val="00A56ADA"/>
    <w:rsid w:val="00A56BB0"/>
    <w:rsid w:val="00A56E92"/>
    <w:rsid w:val="00A572C1"/>
    <w:rsid w:val="00A574EE"/>
    <w:rsid w:val="00A5756C"/>
    <w:rsid w:val="00A5758A"/>
    <w:rsid w:val="00A575AB"/>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BC"/>
    <w:rsid w:val="00A649E1"/>
    <w:rsid w:val="00A64A2B"/>
    <w:rsid w:val="00A64DB3"/>
    <w:rsid w:val="00A64E82"/>
    <w:rsid w:val="00A64EBE"/>
    <w:rsid w:val="00A651F4"/>
    <w:rsid w:val="00A65C06"/>
    <w:rsid w:val="00A65C56"/>
    <w:rsid w:val="00A66348"/>
    <w:rsid w:val="00A66506"/>
    <w:rsid w:val="00A665AA"/>
    <w:rsid w:val="00A6682A"/>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22"/>
    <w:rsid w:val="00A83F8D"/>
    <w:rsid w:val="00A840BA"/>
    <w:rsid w:val="00A844C9"/>
    <w:rsid w:val="00A84D2E"/>
    <w:rsid w:val="00A8519D"/>
    <w:rsid w:val="00A851DF"/>
    <w:rsid w:val="00A853A3"/>
    <w:rsid w:val="00A853B9"/>
    <w:rsid w:val="00A8596D"/>
    <w:rsid w:val="00A85E76"/>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A79"/>
    <w:rsid w:val="00A92B28"/>
    <w:rsid w:val="00A92B49"/>
    <w:rsid w:val="00A92DD0"/>
    <w:rsid w:val="00A92FEA"/>
    <w:rsid w:val="00A93196"/>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3F"/>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F8"/>
    <w:rsid w:val="00AB1B9C"/>
    <w:rsid w:val="00AB1C36"/>
    <w:rsid w:val="00AB1F47"/>
    <w:rsid w:val="00AB2120"/>
    <w:rsid w:val="00AB213C"/>
    <w:rsid w:val="00AB240A"/>
    <w:rsid w:val="00AB243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B9F"/>
    <w:rsid w:val="00AB4F0B"/>
    <w:rsid w:val="00AB501A"/>
    <w:rsid w:val="00AB505A"/>
    <w:rsid w:val="00AB5067"/>
    <w:rsid w:val="00AB5195"/>
    <w:rsid w:val="00AB51D7"/>
    <w:rsid w:val="00AB5273"/>
    <w:rsid w:val="00AB52CE"/>
    <w:rsid w:val="00AB5874"/>
    <w:rsid w:val="00AB58D2"/>
    <w:rsid w:val="00AB5BA0"/>
    <w:rsid w:val="00AB5DE3"/>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0D"/>
    <w:rsid w:val="00AD2D25"/>
    <w:rsid w:val="00AD2D89"/>
    <w:rsid w:val="00AD2F63"/>
    <w:rsid w:val="00AD321F"/>
    <w:rsid w:val="00AD33F4"/>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BA"/>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582"/>
    <w:rsid w:val="00AD6898"/>
    <w:rsid w:val="00AD6AE1"/>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AFD"/>
    <w:rsid w:val="00AE6B7E"/>
    <w:rsid w:val="00AE6B7F"/>
    <w:rsid w:val="00AE6B91"/>
    <w:rsid w:val="00AE6D45"/>
    <w:rsid w:val="00AE6D5B"/>
    <w:rsid w:val="00AE70DF"/>
    <w:rsid w:val="00AE735C"/>
    <w:rsid w:val="00AE73AE"/>
    <w:rsid w:val="00AE7453"/>
    <w:rsid w:val="00AE74B0"/>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AF7F61"/>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9B9"/>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739"/>
    <w:rsid w:val="00B24B56"/>
    <w:rsid w:val="00B24C08"/>
    <w:rsid w:val="00B24C47"/>
    <w:rsid w:val="00B24DC5"/>
    <w:rsid w:val="00B2534D"/>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0C"/>
    <w:rsid w:val="00B32581"/>
    <w:rsid w:val="00B32878"/>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A2"/>
    <w:rsid w:val="00B34886"/>
    <w:rsid w:val="00B34969"/>
    <w:rsid w:val="00B34CC3"/>
    <w:rsid w:val="00B34E1C"/>
    <w:rsid w:val="00B34E36"/>
    <w:rsid w:val="00B353FC"/>
    <w:rsid w:val="00B35438"/>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5E9"/>
    <w:rsid w:val="00B456F8"/>
    <w:rsid w:val="00B4582F"/>
    <w:rsid w:val="00B459D1"/>
    <w:rsid w:val="00B459FA"/>
    <w:rsid w:val="00B45ABF"/>
    <w:rsid w:val="00B45AF6"/>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626"/>
    <w:rsid w:val="00B519C1"/>
    <w:rsid w:val="00B51A5C"/>
    <w:rsid w:val="00B51C8F"/>
    <w:rsid w:val="00B51E23"/>
    <w:rsid w:val="00B5204F"/>
    <w:rsid w:val="00B520DE"/>
    <w:rsid w:val="00B524D9"/>
    <w:rsid w:val="00B52EE2"/>
    <w:rsid w:val="00B5304D"/>
    <w:rsid w:val="00B53141"/>
    <w:rsid w:val="00B53148"/>
    <w:rsid w:val="00B5318A"/>
    <w:rsid w:val="00B53712"/>
    <w:rsid w:val="00B537A8"/>
    <w:rsid w:val="00B539DF"/>
    <w:rsid w:val="00B53B26"/>
    <w:rsid w:val="00B53EEA"/>
    <w:rsid w:val="00B54329"/>
    <w:rsid w:val="00B546E5"/>
    <w:rsid w:val="00B5485E"/>
    <w:rsid w:val="00B54B2B"/>
    <w:rsid w:val="00B54F5F"/>
    <w:rsid w:val="00B5535E"/>
    <w:rsid w:val="00B55ABC"/>
    <w:rsid w:val="00B55E46"/>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DD2"/>
    <w:rsid w:val="00B6133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33E"/>
    <w:rsid w:val="00B7575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3C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B3"/>
    <w:rsid w:val="00B953A8"/>
    <w:rsid w:val="00B954CA"/>
    <w:rsid w:val="00B958D8"/>
    <w:rsid w:val="00B95B5B"/>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E63"/>
    <w:rsid w:val="00BA1EE2"/>
    <w:rsid w:val="00BA21A9"/>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1A2"/>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543"/>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8F6"/>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FBB"/>
    <w:rsid w:val="00BD2290"/>
    <w:rsid w:val="00BD22F1"/>
    <w:rsid w:val="00BD24A0"/>
    <w:rsid w:val="00BD253D"/>
    <w:rsid w:val="00BD2787"/>
    <w:rsid w:val="00BD2ADC"/>
    <w:rsid w:val="00BD2D33"/>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284"/>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58"/>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627"/>
    <w:rsid w:val="00C227EE"/>
    <w:rsid w:val="00C22A23"/>
    <w:rsid w:val="00C22D89"/>
    <w:rsid w:val="00C22E82"/>
    <w:rsid w:val="00C22EAC"/>
    <w:rsid w:val="00C23093"/>
    <w:rsid w:val="00C23104"/>
    <w:rsid w:val="00C23634"/>
    <w:rsid w:val="00C237F2"/>
    <w:rsid w:val="00C23FFA"/>
    <w:rsid w:val="00C24044"/>
    <w:rsid w:val="00C240B8"/>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A5A"/>
    <w:rsid w:val="00C35CA9"/>
    <w:rsid w:val="00C360D5"/>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A6E"/>
    <w:rsid w:val="00C44EF5"/>
    <w:rsid w:val="00C45157"/>
    <w:rsid w:val="00C45283"/>
    <w:rsid w:val="00C452F2"/>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73C"/>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6FB4"/>
    <w:rsid w:val="00C57107"/>
    <w:rsid w:val="00C57173"/>
    <w:rsid w:val="00C571CA"/>
    <w:rsid w:val="00C573ED"/>
    <w:rsid w:val="00C575F5"/>
    <w:rsid w:val="00C57871"/>
    <w:rsid w:val="00C578FF"/>
    <w:rsid w:val="00C579B2"/>
    <w:rsid w:val="00C57A70"/>
    <w:rsid w:val="00C57BAC"/>
    <w:rsid w:val="00C57E53"/>
    <w:rsid w:val="00C6019A"/>
    <w:rsid w:val="00C60726"/>
    <w:rsid w:val="00C608C6"/>
    <w:rsid w:val="00C60FC7"/>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21B1"/>
    <w:rsid w:val="00C821C6"/>
    <w:rsid w:val="00C8248C"/>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52"/>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0F3"/>
    <w:rsid w:val="00C9770B"/>
    <w:rsid w:val="00C97903"/>
    <w:rsid w:val="00CA01CD"/>
    <w:rsid w:val="00CA0305"/>
    <w:rsid w:val="00CA04A1"/>
    <w:rsid w:val="00CA08C3"/>
    <w:rsid w:val="00CA08F9"/>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996"/>
    <w:rsid w:val="00CC4CA4"/>
    <w:rsid w:val="00CC4E10"/>
    <w:rsid w:val="00CC4F4B"/>
    <w:rsid w:val="00CC5098"/>
    <w:rsid w:val="00CC513B"/>
    <w:rsid w:val="00CC52EC"/>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26"/>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46C"/>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8E2"/>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0FF6"/>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A28"/>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1E88"/>
    <w:rsid w:val="00D5216F"/>
    <w:rsid w:val="00D52684"/>
    <w:rsid w:val="00D52734"/>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753"/>
    <w:rsid w:val="00D54841"/>
    <w:rsid w:val="00D549E7"/>
    <w:rsid w:val="00D54A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A94"/>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A"/>
    <w:rsid w:val="00D62D2E"/>
    <w:rsid w:val="00D62E50"/>
    <w:rsid w:val="00D62F80"/>
    <w:rsid w:val="00D62FA5"/>
    <w:rsid w:val="00D63300"/>
    <w:rsid w:val="00D634E5"/>
    <w:rsid w:val="00D63635"/>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635"/>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B49"/>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CC7"/>
    <w:rsid w:val="00D80D4C"/>
    <w:rsid w:val="00D80F92"/>
    <w:rsid w:val="00D8111F"/>
    <w:rsid w:val="00D8112B"/>
    <w:rsid w:val="00D81143"/>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D7C"/>
    <w:rsid w:val="00DA3E49"/>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A7"/>
    <w:rsid w:val="00DA60F4"/>
    <w:rsid w:val="00DA61A1"/>
    <w:rsid w:val="00DA62EE"/>
    <w:rsid w:val="00DA6896"/>
    <w:rsid w:val="00DA6A55"/>
    <w:rsid w:val="00DA6B3D"/>
    <w:rsid w:val="00DA6C1B"/>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28E"/>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545"/>
    <w:rsid w:val="00E117DE"/>
    <w:rsid w:val="00E11AF3"/>
    <w:rsid w:val="00E11B0E"/>
    <w:rsid w:val="00E11C5E"/>
    <w:rsid w:val="00E11C6C"/>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C17"/>
    <w:rsid w:val="00E20E6C"/>
    <w:rsid w:val="00E20EF0"/>
    <w:rsid w:val="00E21226"/>
    <w:rsid w:val="00E2136B"/>
    <w:rsid w:val="00E21553"/>
    <w:rsid w:val="00E21565"/>
    <w:rsid w:val="00E21652"/>
    <w:rsid w:val="00E216AA"/>
    <w:rsid w:val="00E21862"/>
    <w:rsid w:val="00E21998"/>
    <w:rsid w:val="00E21A36"/>
    <w:rsid w:val="00E21BF6"/>
    <w:rsid w:val="00E21D1F"/>
    <w:rsid w:val="00E21D51"/>
    <w:rsid w:val="00E21EF6"/>
    <w:rsid w:val="00E22268"/>
    <w:rsid w:val="00E222EC"/>
    <w:rsid w:val="00E22307"/>
    <w:rsid w:val="00E22552"/>
    <w:rsid w:val="00E22655"/>
    <w:rsid w:val="00E2280C"/>
    <w:rsid w:val="00E22A06"/>
    <w:rsid w:val="00E22AF7"/>
    <w:rsid w:val="00E22B76"/>
    <w:rsid w:val="00E22E93"/>
    <w:rsid w:val="00E22F74"/>
    <w:rsid w:val="00E230EF"/>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900"/>
    <w:rsid w:val="00E25A72"/>
    <w:rsid w:val="00E25F61"/>
    <w:rsid w:val="00E26099"/>
    <w:rsid w:val="00E26717"/>
    <w:rsid w:val="00E26722"/>
    <w:rsid w:val="00E26A2A"/>
    <w:rsid w:val="00E26B2B"/>
    <w:rsid w:val="00E26B5E"/>
    <w:rsid w:val="00E26BA2"/>
    <w:rsid w:val="00E26F28"/>
    <w:rsid w:val="00E270B4"/>
    <w:rsid w:val="00E27143"/>
    <w:rsid w:val="00E272EC"/>
    <w:rsid w:val="00E27438"/>
    <w:rsid w:val="00E27775"/>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0D"/>
    <w:rsid w:val="00E31F14"/>
    <w:rsid w:val="00E31FE1"/>
    <w:rsid w:val="00E3229A"/>
    <w:rsid w:val="00E32489"/>
    <w:rsid w:val="00E3265E"/>
    <w:rsid w:val="00E328E2"/>
    <w:rsid w:val="00E3343C"/>
    <w:rsid w:val="00E33753"/>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4B7"/>
    <w:rsid w:val="00E4094D"/>
    <w:rsid w:val="00E40962"/>
    <w:rsid w:val="00E409C1"/>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9A5"/>
    <w:rsid w:val="00E46D8A"/>
    <w:rsid w:val="00E46E8F"/>
    <w:rsid w:val="00E46F80"/>
    <w:rsid w:val="00E47058"/>
    <w:rsid w:val="00E47060"/>
    <w:rsid w:val="00E473A1"/>
    <w:rsid w:val="00E474C7"/>
    <w:rsid w:val="00E47579"/>
    <w:rsid w:val="00E47C0F"/>
    <w:rsid w:val="00E47E76"/>
    <w:rsid w:val="00E5025C"/>
    <w:rsid w:val="00E503D4"/>
    <w:rsid w:val="00E503ED"/>
    <w:rsid w:val="00E504E6"/>
    <w:rsid w:val="00E506F1"/>
    <w:rsid w:val="00E5073B"/>
    <w:rsid w:val="00E50ADC"/>
    <w:rsid w:val="00E50BF8"/>
    <w:rsid w:val="00E50C5E"/>
    <w:rsid w:val="00E50D69"/>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58C"/>
    <w:rsid w:val="00E719F0"/>
    <w:rsid w:val="00E71AAC"/>
    <w:rsid w:val="00E71AFE"/>
    <w:rsid w:val="00E71C23"/>
    <w:rsid w:val="00E71E58"/>
    <w:rsid w:val="00E7206C"/>
    <w:rsid w:val="00E72617"/>
    <w:rsid w:val="00E72BFA"/>
    <w:rsid w:val="00E72C6F"/>
    <w:rsid w:val="00E72D4E"/>
    <w:rsid w:val="00E72E37"/>
    <w:rsid w:val="00E72F85"/>
    <w:rsid w:val="00E7309B"/>
    <w:rsid w:val="00E73277"/>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038"/>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485"/>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736"/>
    <w:rsid w:val="00EA2862"/>
    <w:rsid w:val="00EA2D10"/>
    <w:rsid w:val="00EA2E7B"/>
    <w:rsid w:val="00EA2F29"/>
    <w:rsid w:val="00EA319A"/>
    <w:rsid w:val="00EA31AF"/>
    <w:rsid w:val="00EA32B0"/>
    <w:rsid w:val="00EA3C7F"/>
    <w:rsid w:val="00EA4042"/>
    <w:rsid w:val="00EA40AF"/>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6A9"/>
    <w:rsid w:val="00EB1FE3"/>
    <w:rsid w:val="00EB20BC"/>
    <w:rsid w:val="00EB237F"/>
    <w:rsid w:val="00EB24E3"/>
    <w:rsid w:val="00EB24ED"/>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63E"/>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2F0"/>
    <w:rsid w:val="00EF64EF"/>
    <w:rsid w:val="00EF6674"/>
    <w:rsid w:val="00EF67C2"/>
    <w:rsid w:val="00EF67FF"/>
    <w:rsid w:val="00EF6959"/>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CA"/>
    <w:rsid w:val="00F03394"/>
    <w:rsid w:val="00F034F1"/>
    <w:rsid w:val="00F03690"/>
    <w:rsid w:val="00F037FB"/>
    <w:rsid w:val="00F03911"/>
    <w:rsid w:val="00F03AEE"/>
    <w:rsid w:val="00F03B67"/>
    <w:rsid w:val="00F03F39"/>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B8"/>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47"/>
    <w:rsid w:val="00F251D9"/>
    <w:rsid w:val="00F252D0"/>
    <w:rsid w:val="00F2545E"/>
    <w:rsid w:val="00F255B2"/>
    <w:rsid w:val="00F25654"/>
    <w:rsid w:val="00F2595B"/>
    <w:rsid w:val="00F25EEA"/>
    <w:rsid w:val="00F26394"/>
    <w:rsid w:val="00F26749"/>
    <w:rsid w:val="00F26854"/>
    <w:rsid w:val="00F26A21"/>
    <w:rsid w:val="00F26CAD"/>
    <w:rsid w:val="00F27092"/>
    <w:rsid w:val="00F270B6"/>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EF6"/>
    <w:rsid w:val="00F37FD9"/>
    <w:rsid w:val="00F40194"/>
    <w:rsid w:val="00F403D5"/>
    <w:rsid w:val="00F4065A"/>
    <w:rsid w:val="00F406B8"/>
    <w:rsid w:val="00F40B3B"/>
    <w:rsid w:val="00F40B5F"/>
    <w:rsid w:val="00F40B9D"/>
    <w:rsid w:val="00F40CC8"/>
    <w:rsid w:val="00F40EFE"/>
    <w:rsid w:val="00F4117B"/>
    <w:rsid w:val="00F4130F"/>
    <w:rsid w:val="00F41410"/>
    <w:rsid w:val="00F41695"/>
    <w:rsid w:val="00F416BA"/>
    <w:rsid w:val="00F41733"/>
    <w:rsid w:val="00F418F2"/>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93E"/>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4D"/>
    <w:rsid w:val="00F531CF"/>
    <w:rsid w:val="00F532CB"/>
    <w:rsid w:val="00F534E3"/>
    <w:rsid w:val="00F53791"/>
    <w:rsid w:val="00F537D4"/>
    <w:rsid w:val="00F5397E"/>
    <w:rsid w:val="00F539BC"/>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598"/>
    <w:rsid w:val="00F62DA4"/>
    <w:rsid w:val="00F62E59"/>
    <w:rsid w:val="00F63181"/>
    <w:rsid w:val="00F631B6"/>
    <w:rsid w:val="00F631CC"/>
    <w:rsid w:val="00F6375F"/>
    <w:rsid w:val="00F638CE"/>
    <w:rsid w:val="00F63920"/>
    <w:rsid w:val="00F63A2B"/>
    <w:rsid w:val="00F63CA7"/>
    <w:rsid w:val="00F63CB8"/>
    <w:rsid w:val="00F63EC3"/>
    <w:rsid w:val="00F63F74"/>
    <w:rsid w:val="00F64050"/>
    <w:rsid w:val="00F64253"/>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A62"/>
    <w:rsid w:val="00F76D1A"/>
    <w:rsid w:val="00F76D43"/>
    <w:rsid w:val="00F76D96"/>
    <w:rsid w:val="00F76F3D"/>
    <w:rsid w:val="00F7707E"/>
    <w:rsid w:val="00F77216"/>
    <w:rsid w:val="00F7752B"/>
    <w:rsid w:val="00F77B58"/>
    <w:rsid w:val="00F77C4B"/>
    <w:rsid w:val="00F77D08"/>
    <w:rsid w:val="00F77D4D"/>
    <w:rsid w:val="00F77EA3"/>
    <w:rsid w:val="00F803D6"/>
    <w:rsid w:val="00F804DD"/>
    <w:rsid w:val="00F80978"/>
    <w:rsid w:val="00F80DC6"/>
    <w:rsid w:val="00F80FF5"/>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73B"/>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AB"/>
    <w:rsid w:val="00FA1431"/>
    <w:rsid w:val="00FA17DC"/>
    <w:rsid w:val="00FA187B"/>
    <w:rsid w:val="00FA19E4"/>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1DC"/>
    <w:rsid w:val="00FA7355"/>
    <w:rsid w:val="00FA7358"/>
    <w:rsid w:val="00FA74EC"/>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B08"/>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70B"/>
    <w:rsid w:val="00FD2B2D"/>
    <w:rsid w:val="00FD2CB4"/>
    <w:rsid w:val="00FD2E97"/>
    <w:rsid w:val="00FD3029"/>
    <w:rsid w:val="00FD3292"/>
    <w:rsid w:val="00FD357E"/>
    <w:rsid w:val="00FD3594"/>
    <w:rsid w:val="00FD369C"/>
    <w:rsid w:val="00FD3809"/>
    <w:rsid w:val="00FD382B"/>
    <w:rsid w:val="00FD399D"/>
    <w:rsid w:val="00FD3B3A"/>
    <w:rsid w:val="00FD3CE6"/>
    <w:rsid w:val="00FD4065"/>
    <w:rsid w:val="00FD44D6"/>
    <w:rsid w:val="00FD451F"/>
    <w:rsid w:val="00FD4959"/>
    <w:rsid w:val="00FD49EE"/>
    <w:rsid w:val="00FD4D6E"/>
    <w:rsid w:val="00FD4E0E"/>
    <w:rsid w:val="00FD51E7"/>
    <w:rsid w:val="00FD5206"/>
    <w:rsid w:val="00FD53F5"/>
    <w:rsid w:val="00FD54B9"/>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29"/>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98F"/>
    <w:rsid w:val="00FF7A20"/>
    <w:rsid w:val="00FF7A7D"/>
    <w:rsid w:val="00FF7C9A"/>
    <w:rsid w:val="00FF7D9E"/>
    <w:rsid w:val="0227B77F"/>
    <w:rsid w:val="02667C3F"/>
    <w:rsid w:val="02DD7F82"/>
    <w:rsid w:val="035FFCB7"/>
    <w:rsid w:val="0363A424"/>
    <w:rsid w:val="04744AF4"/>
    <w:rsid w:val="05D3A427"/>
    <w:rsid w:val="0792EC32"/>
    <w:rsid w:val="07B199B5"/>
    <w:rsid w:val="07CBC9C8"/>
    <w:rsid w:val="0870C7FF"/>
    <w:rsid w:val="089F4371"/>
    <w:rsid w:val="09083956"/>
    <w:rsid w:val="0940D135"/>
    <w:rsid w:val="09488B44"/>
    <w:rsid w:val="09540252"/>
    <w:rsid w:val="098442CE"/>
    <w:rsid w:val="0984CD7B"/>
    <w:rsid w:val="09AD679A"/>
    <w:rsid w:val="09D60FF6"/>
    <w:rsid w:val="09E5AA05"/>
    <w:rsid w:val="0A33657E"/>
    <w:rsid w:val="0A39413F"/>
    <w:rsid w:val="0A5EA63C"/>
    <w:rsid w:val="0C9F2D13"/>
    <w:rsid w:val="0CF12D81"/>
    <w:rsid w:val="0D09F6F0"/>
    <w:rsid w:val="0D766A2A"/>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7F6167"/>
    <w:rsid w:val="13E19930"/>
    <w:rsid w:val="140DC3DC"/>
    <w:rsid w:val="140E1256"/>
    <w:rsid w:val="14ABAE60"/>
    <w:rsid w:val="153EAEF0"/>
    <w:rsid w:val="15506200"/>
    <w:rsid w:val="15D95355"/>
    <w:rsid w:val="16603CC0"/>
    <w:rsid w:val="168335C1"/>
    <w:rsid w:val="1726BC72"/>
    <w:rsid w:val="174BCD95"/>
    <w:rsid w:val="17680EAB"/>
    <w:rsid w:val="177D62BB"/>
    <w:rsid w:val="1823C657"/>
    <w:rsid w:val="184DE01F"/>
    <w:rsid w:val="188CB449"/>
    <w:rsid w:val="18E3CE8B"/>
    <w:rsid w:val="18EB8FE9"/>
    <w:rsid w:val="1910E66B"/>
    <w:rsid w:val="193FE300"/>
    <w:rsid w:val="19FD4DD4"/>
    <w:rsid w:val="1A23D323"/>
    <w:rsid w:val="1A4E2E66"/>
    <w:rsid w:val="1AB5037D"/>
    <w:rsid w:val="1B63D230"/>
    <w:rsid w:val="1B64B349"/>
    <w:rsid w:val="1C4DF4C7"/>
    <w:rsid w:val="1C7AF199"/>
    <w:rsid w:val="1CB473C9"/>
    <w:rsid w:val="1D2933BF"/>
    <w:rsid w:val="1D58B194"/>
    <w:rsid w:val="1D682FDC"/>
    <w:rsid w:val="1DB89513"/>
    <w:rsid w:val="1DC770C4"/>
    <w:rsid w:val="1DF9BF47"/>
    <w:rsid w:val="1E760512"/>
    <w:rsid w:val="1EA15CB2"/>
    <w:rsid w:val="1F47E208"/>
    <w:rsid w:val="204671CC"/>
    <w:rsid w:val="204B3C19"/>
    <w:rsid w:val="2083670B"/>
    <w:rsid w:val="213DF3C3"/>
    <w:rsid w:val="22A8936D"/>
    <w:rsid w:val="22E25E12"/>
    <w:rsid w:val="238C2904"/>
    <w:rsid w:val="23B18D0C"/>
    <w:rsid w:val="243824EB"/>
    <w:rsid w:val="2576B1EB"/>
    <w:rsid w:val="260451C4"/>
    <w:rsid w:val="27FDB1F7"/>
    <w:rsid w:val="286E02D8"/>
    <w:rsid w:val="292D7F6B"/>
    <w:rsid w:val="29322306"/>
    <w:rsid w:val="29FF0BD9"/>
    <w:rsid w:val="2AABD6EA"/>
    <w:rsid w:val="2AF6730B"/>
    <w:rsid w:val="2CB13EA1"/>
    <w:rsid w:val="2CE77620"/>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37BE3B5"/>
    <w:rsid w:val="341A9068"/>
    <w:rsid w:val="3487B12A"/>
    <w:rsid w:val="34AFCEDA"/>
    <w:rsid w:val="35B3EE97"/>
    <w:rsid w:val="35EF5D5B"/>
    <w:rsid w:val="364AE1B0"/>
    <w:rsid w:val="36840C13"/>
    <w:rsid w:val="36A886DC"/>
    <w:rsid w:val="373339A3"/>
    <w:rsid w:val="373F0398"/>
    <w:rsid w:val="375D5E4F"/>
    <w:rsid w:val="378B1AB1"/>
    <w:rsid w:val="3917CB91"/>
    <w:rsid w:val="39288C47"/>
    <w:rsid w:val="3C13CCE2"/>
    <w:rsid w:val="3C5C3D3E"/>
    <w:rsid w:val="3DA07DF3"/>
    <w:rsid w:val="3E08F4DB"/>
    <w:rsid w:val="3E432016"/>
    <w:rsid w:val="3EADE6EF"/>
    <w:rsid w:val="3F3C9A2A"/>
    <w:rsid w:val="400E5291"/>
    <w:rsid w:val="401C8EA8"/>
    <w:rsid w:val="40499DE8"/>
    <w:rsid w:val="40E7843E"/>
    <w:rsid w:val="412D596D"/>
    <w:rsid w:val="41A59D01"/>
    <w:rsid w:val="428ADA23"/>
    <w:rsid w:val="42F4F31F"/>
    <w:rsid w:val="436F18CE"/>
    <w:rsid w:val="43B52435"/>
    <w:rsid w:val="43C52011"/>
    <w:rsid w:val="4480799B"/>
    <w:rsid w:val="45518D16"/>
    <w:rsid w:val="46078EB4"/>
    <w:rsid w:val="460EBD13"/>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C3FACF3"/>
    <w:rsid w:val="4D3465C7"/>
    <w:rsid w:val="4DE53CF4"/>
    <w:rsid w:val="4E36BD54"/>
    <w:rsid w:val="4EC9FC06"/>
    <w:rsid w:val="4EDB8A87"/>
    <w:rsid w:val="4F1BDC17"/>
    <w:rsid w:val="50030F63"/>
    <w:rsid w:val="5041E943"/>
    <w:rsid w:val="50CC5372"/>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4738B"/>
    <w:rsid w:val="56BDE1C7"/>
    <w:rsid w:val="577010CE"/>
    <w:rsid w:val="579FC963"/>
    <w:rsid w:val="583761CA"/>
    <w:rsid w:val="599F70C0"/>
    <w:rsid w:val="5A3C9427"/>
    <w:rsid w:val="5A72F813"/>
    <w:rsid w:val="5A7B1E65"/>
    <w:rsid w:val="5B5DBB77"/>
    <w:rsid w:val="5B8C8480"/>
    <w:rsid w:val="5BA94934"/>
    <w:rsid w:val="5C30D8B2"/>
    <w:rsid w:val="5C9C136C"/>
    <w:rsid w:val="5CE9B1C7"/>
    <w:rsid w:val="5CF5A88D"/>
    <w:rsid w:val="5F7E7F7E"/>
    <w:rsid w:val="5FD784A8"/>
    <w:rsid w:val="602D494F"/>
    <w:rsid w:val="604E657B"/>
    <w:rsid w:val="609ADB2E"/>
    <w:rsid w:val="60D4EFAE"/>
    <w:rsid w:val="61915041"/>
    <w:rsid w:val="61A656E7"/>
    <w:rsid w:val="61B53137"/>
    <w:rsid w:val="62241C11"/>
    <w:rsid w:val="6261B2AF"/>
    <w:rsid w:val="62D9C593"/>
    <w:rsid w:val="6339F6DB"/>
    <w:rsid w:val="63806ED8"/>
    <w:rsid w:val="6430804A"/>
    <w:rsid w:val="6508A43B"/>
    <w:rsid w:val="65C71CC9"/>
    <w:rsid w:val="65C73EE6"/>
    <w:rsid w:val="663DD4D3"/>
    <w:rsid w:val="66586F40"/>
    <w:rsid w:val="669285C0"/>
    <w:rsid w:val="67CA5F50"/>
    <w:rsid w:val="67D4ABDB"/>
    <w:rsid w:val="68CB079E"/>
    <w:rsid w:val="694C8D6B"/>
    <w:rsid w:val="694D9F9D"/>
    <w:rsid w:val="69DCDE0C"/>
    <w:rsid w:val="6A96191E"/>
    <w:rsid w:val="6AD4D224"/>
    <w:rsid w:val="6BA81621"/>
    <w:rsid w:val="6CF8A010"/>
    <w:rsid w:val="6D4EE62E"/>
    <w:rsid w:val="6D57A658"/>
    <w:rsid w:val="6ED74E95"/>
    <w:rsid w:val="6F986A53"/>
    <w:rsid w:val="6FF12662"/>
    <w:rsid w:val="70AF80D6"/>
    <w:rsid w:val="71917A96"/>
    <w:rsid w:val="719D139A"/>
    <w:rsid w:val="7325CA08"/>
    <w:rsid w:val="73A4EA52"/>
    <w:rsid w:val="73CAF5D5"/>
    <w:rsid w:val="74653165"/>
    <w:rsid w:val="746E3AF5"/>
    <w:rsid w:val="75EBEFEF"/>
    <w:rsid w:val="760D74C9"/>
    <w:rsid w:val="76A1D0FE"/>
    <w:rsid w:val="7758B5A1"/>
    <w:rsid w:val="777ED115"/>
    <w:rsid w:val="77ED4853"/>
    <w:rsid w:val="780228F5"/>
    <w:rsid w:val="78B353D6"/>
    <w:rsid w:val="79A60814"/>
    <w:rsid w:val="7A3507CA"/>
    <w:rsid w:val="7A379BC2"/>
    <w:rsid w:val="7A9D6355"/>
    <w:rsid w:val="7AA70E49"/>
    <w:rsid w:val="7AB853F6"/>
    <w:rsid w:val="7AD65380"/>
    <w:rsid w:val="7C187E4B"/>
    <w:rsid w:val="7C1C9EC3"/>
    <w:rsid w:val="7CACACCA"/>
    <w:rsid w:val="7DBD06BE"/>
    <w:rsid w:val="7E35EB12"/>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583F2417-7AFC-419A-A905-BDE9E372E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4590"/>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
    <w:basedOn w:val="a1"/>
    <w:link w:val="aff1"/>
    <w:uiPriority w:val="99"/>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99"/>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13">
    <w:name w:val="清單段落1"/>
    <w:basedOn w:val="a1"/>
    <w:uiPriority w:val="34"/>
    <w:qFormat/>
    <w:rsid w:val="00632DF3"/>
    <w:pPr>
      <w:ind w:leftChars="400" w:left="840"/>
    </w:pPr>
    <w:rPr>
      <w:rFonts w:ascii="Times" w:eastAsia="Batang"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3416</Words>
  <Characters>17813</Characters>
  <Application>Microsoft Office Word</Application>
  <DocSecurity>0</DocSecurity>
  <Lines>148</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Cheng, Huiting/成 慧テン</cp:lastModifiedBy>
  <cp:revision>2</cp:revision>
  <dcterms:created xsi:type="dcterms:W3CDTF">2024-10-04T07:02:00Z</dcterms:created>
  <dcterms:modified xsi:type="dcterms:W3CDTF">2024-10-04T07:02:00Z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2024-10-04T07:02:40Z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bfc71450-612e-419d-83b4-403dbbf22404</vt:lpwstr>
  </property>
  <property fmtid="{D5CDD505-2E9C-101B-9397-08002B2CF9AE}" pid="8" name="MSIP_Label_a7295cc1-d279-42ac-ab4d-3b0f4fece050_ContentBits">
    <vt:lpwstr>0</vt:lpwstr>
  </property>
</Properties>
</file>